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CDC45" w14:textId="36BDB16B" w:rsidR="00050881" w:rsidRPr="001F48E2" w:rsidRDefault="00050881" w:rsidP="00050881">
      <w:pPr>
        <w:jc w:val="center"/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  <w:t>PROGRAMMA</w:t>
      </w:r>
      <w:r>
        <w:rPr>
          <w:rFonts w:ascii="Arial" w:eastAsia="Times New Roman" w:hAnsi="Arial" w:cs="Arial"/>
          <w:b/>
          <w:bCs/>
          <w:color w:val="222222"/>
          <w:u w:val="single"/>
          <w:lang w:eastAsia="it-IT"/>
        </w:rPr>
        <w:t xml:space="preserve"> SVOLTO STORIA </w:t>
      </w:r>
    </w:p>
    <w:p w14:paraId="3D1B290B" w14:textId="77777777" w:rsidR="00050881" w:rsidRDefault="00050881" w:rsidP="00050881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lang w:eastAsia="it-IT"/>
        </w:rPr>
        <w:t>A.S.2022-2023</w:t>
      </w:r>
    </w:p>
    <w:p w14:paraId="56026D00" w14:textId="28EAE207" w:rsidR="00050881" w:rsidRPr="001F48E2" w:rsidRDefault="00050881" w:rsidP="00050881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>
        <w:rPr>
          <w:rFonts w:ascii="Arial" w:eastAsia="Times New Roman" w:hAnsi="Arial" w:cs="Arial"/>
          <w:b/>
          <w:bCs/>
          <w:color w:val="222222"/>
          <w:lang w:eastAsia="it-IT"/>
        </w:rPr>
        <w:t>Classe 4S</w:t>
      </w:r>
    </w:p>
    <w:p w14:paraId="361C8952" w14:textId="77777777" w:rsidR="00050881" w:rsidRPr="001F48E2" w:rsidRDefault="00050881" w:rsidP="00050881">
      <w:pPr>
        <w:jc w:val="center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1F48E2">
        <w:rPr>
          <w:rFonts w:ascii="Arial" w:eastAsia="Times New Roman" w:hAnsi="Arial" w:cs="Arial"/>
          <w:b/>
          <w:bCs/>
          <w:color w:val="222222"/>
          <w:lang w:eastAsia="it-IT"/>
        </w:rPr>
        <w:t xml:space="preserve">Prof.ssa </w:t>
      </w:r>
      <w:proofErr w:type="gramStart"/>
      <w:r w:rsidRPr="001F48E2">
        <w:rPr>
          <w:rFonts w:ascii="Arial" w:eastAsia="Times New Roman" w:hAnsi="Arial" w:cs="Arial"/>
          <w:b/>
          <w:bCs/>
          <w:color w:val="222222"/>
          <w:lang w:eastAsia="it-IT"/>
        </w:rPr>
        <w:t>A.MEROLLA</w:t>
      </w:r>
      <w:proofErr w:type="gramEnd"/>
    </w:p>
    <w:p w14:paraId="7FCCCCFA" w14:textId="77777777" w:rsidR="00050881" w:rsidRPr="00F07A08" w:rsidRDefault="00050881" w:rsidP="00050881">
      <w:pPr>
        <w:rPr>
          <w:b/>
          <w:bCs/>
        </w:rPr>
      </w:pPr>
      <w:r w:rsidRPr="00F07A08">
        <w:rPr>
          <w:b/>
          <w:bCs/>
        </w:rPr>
        <w:t xml:space="preserve">ARGOMENTI </w:t>
      </w:r>
    </w:p>
    <w:p w14:paraId="6EE089E1" w14:textId="06207379" w:rsidR="00050881" w:rsidRDefault="00050881" w:rsidP="00050881">
      <w:pPr>
        <w:rPr>
          <w:b/>
          <w:bCs/>
          <w:u w:val="single"/>
        </w:rPr>
      </w:pPr>
      <w:r w:rsidRPr="00F07A08">
        <w:rPr>
          <w:b/>
          <w:bCs/>
          <w:u w:val="single"/>
        </w:rPr>
        <w:t>Classe III</w:t>
      </w:r>
    </w:p>
    <w:p w14:paraId="25FA98FD" w14:textId="140F1C72" w:rsidR="00050881" w:rsidRPr="00050881" w:rsidRDefault="00050881" w:rsidP="00050881">
      <w:pPr>
        <w:rPr>
          <w:b/>
          <w:bCs/>
        </w:rPr>
      </w:pPr>
      <w:r w:rsidRPr="00050881">
        <w:rPr>
          <w:b/>
          <w:bCs/>
        </w:rPr>
        <w:t xml:space="preserve">La prima età moderna </w:t>
      </w:r>
    </w:p>
    <w:p w14:paraId="5C385A36" w14:textId="56569753" w:rsidR="00442FB5" w:rsidRDefault="00050881">
      <w:r>
        <w:t>Unità 13-L’europa in guerra: la sconfitta della Spagna</w:t>
      </w:r>
    </w:p>
    <w:p w14:paraId="52F82FA1" w14:textId="664A46B3" w:rsidR="00050881" w:rsidRDefault="00050881">
      <w:r>
        <w:t>Unità 14-Tra Assolutismo e Rivoluzione</w:t>
      </w:r>
    </w:p>
    <w:p w14:paraId="21EB76D1" w14:textId="1AE9604F" w:rsidR="00050881" w:rsidRDefault="00050881">
      <w:r>
        <w:t>Unità 15- Il Seicento: un bilancio</w:t>
      </w:r>
    </w:p>
    <w:p w14:paraId="1EA36226" w14:textId="7CF91A8D" w:rsidR="00F71199" w:rsidRDefault="00F71199"/>
    <w:p w14:paraId="7B7C8FC0" w14:textId="2085D54B" w:rsidR="00F71199" w:rsidRDefault="00F71199">
      <w:r>
        <w:t>Gentile-</w:t>
      </w:r>
      <w:proofErr w:type="spellStart"/>
      <w:proofErr w:type="gramStart"/>
      <w:r>
        <w:t>Ronga</w:t>
      </w:r>
      <w:proofErr w:type="spellEnd"/>
      <w:r>
        <w:t xml:space="preserve"> ,</w:t>
      </w:r>
      <w:proofErr w:type="gramEnd"/>
      <w:r>
        <w:t>“</w:t>
      </w:r>
      <w:r w:rsidRPr="00F71199">
        <w:rPr>
          <w:b/>
          <w:bCs/>
          <w:i/>
          <w:iCs/>
        </w:rPr>
        <w:t>Guida allo studio della Storia 3</w:t>
      </w:r>
      <w:r>
        <w:t xml:space="preserve">”, Ed. La Scuola </w:t>
      </w:r>
    </w:p>
    <w:p w14:paraId="495459E4" w14:textId="440949C8" w:rsidR="00F71199" w:rsidRDefault="00F71199"/>
    <w:p w14:paraId="5D8301F2" w14:textId="22C2FB69" w:rsidR="007F2898" w:rsidRDefault="007F2898" w:rsidP="007F2898">
      <w:pPr>
        <w:rPr>
          <w:b/>
          <w:bCs/>
          <w:u w:val="single"/>
        </w:rPr>
      </w:pPr>
      <w:r w:rsidRPr="007F2898">
        <w:rPr>
          <w:b/>
          <w:bCs/>
          <w:u w:val="single"/>
        </w:rPr>
        <w:t>Classe I</w:t>
      </w:r>
      <w:r>
        <w:rPr>
          <w:b/>
          <w:bCs/>
          <w:u w:val="single"/>
        </w:rPr>
        <w:t>V</w:t>
      </w:r>
      <w:r w:rsidRPr="007F2898">
        <w:rPr>
          <w:b/>
          <w:bCs/>
          <w:u w:val="single"/>
        </w:rPr>
        <w:t xml:space="preserve"> </w:t>
      </w:r>
    </w:p>
    <w:p w14:paraId="5F6E9E9F" w14:textId="7346447E" w:rsidR="00EE1F96" w:rsidRPr="00EE1F96" w:rsidRDefault="00EE1F96" w:rsidP="00EE1F96">
      <w:pPr>
        <w:jc w:val="center"/>
        <w:rPr>
          <w:b/>
          <w:bCs/>
        </w:rPr>
      </w:pPr>
      <w:r w:rsidRPr="00EE1F96">
        <w:rPr>
          <w:b/>
          <w:bCs/>
        </w:rPr>
        <w:t>Parte 1 -la crisi dell’Antico Regime</w:t>
      </w:r>
    </w:p>
    <w:p w14:paraId="33606236" w14:textId="4DE15140" w:rsidR="00F71199" w:rsidRDefault="00050881">
      <w:r>
        <w:t>Unità 1-</w:t>
      </w:r>
      <w:r w:rsidR="007F2898">
        <w:t>L’</w:t>
      </w:r>
      <w:r w:rsidR="00EE1F96">
        <w:t>E</w:t>
      </w:r>
      <w:r w:rsidR="007F2898">
        <w:t>uropa tra Sei e Settecento</w:t>
      </w:r>
    </w:p>
    <w:p w14:paraId="56AEFB46" w14:textId="2D5B406D" w:rsidR="007F2898" w:rsidRDefault="00050881">
      <w:r>
        <w:t>Unità 2-</w:t>
      </w:r>
      <w:r w:rsidR="007F2898">
        <w:t>La civiltà dei Lumi</w:t>
      </w:r>
    </w:p>
    <w:p w14:paraId="6AF016F4" w14:textId="042F7205" w:rsidR="007F2898" w:rsidRDefault="00050881">
      <w:r>
        <w:t>Unità 3-</w:t>
      </w:r>
      <w:r w:rsidR="007F2898">
        <w:t>L’europa delle riforme</w:t>
      </w:r>
    </w:p>
    <w:p w14:paraId="54F47F3C" w14:textId="4BA2A17D" w:rsidR="007F2898" w:rsidRDefault="00050881">
      <w:r>
        <w:t>Unità 4-</w:t>
      </w:r>
      <w:r w:rsidR="007F2898">
        <w:t>La rivoluzione Americana</w:t>
      </w:r>
    </w:p>
    <w:p w14:paraId="44F1E14D" w14:textId="7327905C" w:rsidR="007F2898" w:rsidRDefault="00050881">
      <w:r>
        <w:t>Unità 5-</w:t>
      </w:r>
      <w:r w:rsidR="007F2898">
        <w:t>La Rivoluzione Francese</w:t>
      </w:r>
    </w:p>
    <w:p w14:paraId="1B4060C7" w14:textId="3A660DE4" w:rsidR="007F2898" w:rsidRDefault="00050881">
      <w:r>
        <w:t xml:space="preserve">Unità </w:t>
      </w:r>
      <w:r w:rsidR="0051488F">
        <w:t>6</w:t>
      </w:r>
      <w:r>
        <w:t>-</w:t>
      </w:r>
      <w:r w:rsidR="007F2898">
        <w:t>L’età napoleonica</w:t>
      </w:r>
    </w:p>
    <w:p w14:paraId="7F3680CE" w14:textId="572521FA" w:rsidR="007F2898" w:rsidRDefault="00050881">
      <w:r>
        <w:t xml:space="preserve">Unità </w:t>
      </w:r>
      <w:r w:rsidR="0051488F">
        <w:t>7</w:t>
      </w:r>
      <w:r>
        <w:t>-</w:t>
      </w:r>
      <w:r w:rsidR="007F2898">
        <w:t>La prima Rivoluzione industriale</w:t>
      </w:r>
    </w:p>
    <w:p w14:paraId="3C41CD81" w14:textId="56B5E0A1" w:rsidR="007F2898" w:rsidRDefault="00050881" w:rsidP="00EE1F96">
      <w:pPr>
        <w:jc w:val="center"/>
        <w:rPr>
          <w:b/>
          <w:bCs/>
        </w:rPr>
      </w:pPr>
      <w:r>
        <w:rPr>
          <w:b/>
          <w:bCs/>
        </w:rPr>
        <w:t>Parte 2-</w:t>
      </w:r>
      <w:r w:rsidR="00EE1F96">
        <w:rPr>
          <w:b/>
          <w:bCs/>
        </w:rPr>
        <w:t>L’Ottocento</w:t>
      </w:r>
    </w:p>
    <w:p w14:paraId="7C79887A" w14:textId="46956257" w:rsidR="00EE1F96" w:rsidRDefault="00050881" w:rsidP="00EE1F96">
      <w:pPr>
        <w:jc w:val="both"/>
      </w:pPr>
      <w:r>
        <w:t xml:space="preserve">Unità </w:t>
      </w:r>
      <w:r w:rsidR="0051488F">
        <w:t>8</w:t>
      </w:r>
      <w:r>
        <w:t>-</w:t>
      </w:r>
      <w:r w:rsidR="00EE1F96">
        <w:t>L’Eropa della Restaurazione</w:t>
      </w:r>
    </w:p>
    <w:p w14:paraId="227D16D8" w14:textId="1D657564" w:rsidR="00EE1F96" w:rsidRDefault="00050881" w:rsidP="00EE1F96">
      <w:pPr>
        <w:jc w:val="both"/>
      </w:pPr>
      <w:r>
        <w:t xml:space="preserve">Unità </w:t>
      </w:r>
      <w:r w:rsidR="0051488F">
        <w:t>9</w:t>
      </w:r>
      <w:r>
        <w:t>-</w:t>
      </w:r>
      <w:r w:rsidR="00EE1F96">
        <w:t>Le rivoluzioni del 1848</w:t>
      </w:r>
    </w:p>
    <w:p w14:paraId="67F62535" w14:textId="1FBC2BA6" w:rsidR="00EE1F96" w:rsidRDefault="00050881" w:rsidP="00EE1F96">
      <w:pPr>
        <w:jc w:val="both"/>
      </w:pPr>
      <w:r>
        <w:t>Unità 1</w:t>
      </w:r>
      <w:r w:rsidR="0051488F">
        <w:t>0</w:t>
      </w:r>
      <w:r>
        <w:t>-</w:t>
      </w:r>
      <w:r w:rsidR="00EE1F96">
        <w:t xml:space="preserve">L’unificazione italiana </w:t>
      </w:r>
      <w:r w:rsidR="0051488F">
        <w:t>e tedesca</w:t>
      </w:r>
    </w:p>
    <w:p w14:paraId="10E34D62" w14:textId="01A4B8D4" w:rsidR="0051488F" w:rsidRDefault="0051488F" w:rsidP="00EE1F96">
      <w:pPr>
        <w:jc w:val="both"/>
      </w:pPr>
      <w:r>
        <w:t>Unità 11-L’italia nell’età della destra storica</w:t>
      </w:r>
    </w:p>
    <w:p w14:paraId="405B7D4B" w14:textId="561E435B" w:rsidR="007F2898" w:rsidRDefault="007F2898"/>
    <w:p w14:paraId="620ACF53" w14:textId="21767AAF" w:rsidR="00474B15" w:rsidRDefault="00474B15">
      <w:pPr>
        <w:rPr>
          <w:b/>
          <w:bCs/>
        </w:rPr>
      </w:pPr>
      <w:r w:rsidRPr="00474B15">
        <w:rPr>
          <w:b/>
          <w:bCs/>
        </w:rPr>
        <w:t>EDUCAZIONE CIVICA</w:t>
      </w:r>
    </w:p>
    <w:p w14:paraId="0825E189" w14:textId="64B4E087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Q</w:t>
      </w:r>
      <w:r w:rsidRPr="00A34444">
        <w:rPr>
          <w:rFonts w:ascii="Arial" w:eastAsia="Times New Roman" w:hAnsi="Arial" w:cs="Arial"/>
          <w:color w:val="222222"/>
          <w:lang w:eastAsia="it-IT"/>
        </w:rPr>
        <w:t>uadro storico e nascita del mercantilismo</w:t>
      </w:r>
    </w:p>
    <w:p w14:paraId="3049EE95" w14:textId="77777777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 w:rsidRPr="00A34444">
        <w:rPr>
          <w:rFonts w:ascii="Arial" w:eastAsia="Times New Roman" w:hAnsi="Arial" w:cs="Arial"/>
          <w:color w:val="222222"/>
          <w:lang w:eastAsia="it-IT"/>
        </w:rPr>
        <w:t>Fisiocrazia </w:t>
      </w:r>
    </w:p>
    <w:p w14:paraId="1F528B3E" w14:textId="1FF295B3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M</w:t>
      </w:r>
      <w:r w:rsidRPr="00A34444">
        <w:rPr>
          <w:rFonts w:ascii="Arial" w:eastAsia="Times New Roman" w:hAnsi="Arial" w:cs="Arial"/>
          <w:color w:val="222222"/>
          <w:lang w:eastAsia="it-IT"/>
        </w:rPr>
        <w:t>entalità aristocratica e borghese in Inghilterra e Francia</w:t>
      </w:r>
    </w:p>
    <w:p w14:paraId="3CB49D72" w14:textId="77777777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 w:rsidRPr="00A34444">
        <w:rPr>
          <w:rFonts w:ascii="Arial" w:eastAsia="Times New Roman" w:hAnsi="Arial" w:cs="Arial"/>
          <w:color w:val="222222"/>
          <w:lang w:eastAsia="it-IT"/>
        </w:rPr>
        <w:t xml:space="preserve">Definizione di </w:t>
      </w:r>
      <w:proofErr w:type="gramStart"/>
      <w:r w:rsidRPr="00A34444">
        <w:rPr>
          <w:rFonts w:ascii="Arial" w:eastAsia="Times New Roman" w:hAnsi="Arial" w:cs="Arial"/>
          <w:color w:val="222222"/>
          <w:lang w:eastAsia="it-IT"/>
        </w:rPr>
        <w:t>liberismo ,protezionismo</w:t>
      </w:r>
      <w:proofErr w:type="gramEnd"/>
      <w:r w:rsidRPr="00A34444">
        <w:rPr>
          <w:rFonts w:ascii="Arial" w:eastAsia="Times New Roman" w:hAnsi="Arial" w:cs="Arial"/>
          <w:color w:val="222222"/>
          <w:lang w:eastAsia="it-IT"/>
        </w:rPr>
        <w:t xml:space="preserve"> e mercantilismo</w:t>
      </w:r>
    </w:p>
    <w:p w14:paraId="7808E2AC" w14:textId="77777777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 w:rsidRPr="00A34444">
        <w:rPr>
          <w:rFonts w:ascii="Arial" w:eastAsia="Times New Roman" w:hAnsi="Arial" w:cs="Arial"/>
          <w:color w:val="222222"/>
          <w:lang w:eastAsia="it-IT"/>
        </w:rPr>
        <w:t xml:space="preserve">Francia ed </w:t>
      </w:r>
      <w:proofErr w:type="spellStart"/>
      <w:r w:rsidRPr="00A34444">
        <w:rPr>
          <w:rFonts w:ascii="Arial" w:eastAsia="Times New Roman" w:hAnsi="Arial" w:cs="Arial"/>
          <w:color w:val="222222"/>
          <w:lang w:eastAsia="it-IT"/>
        </w:rPr>
        <w:t>inghilterra</w:t>
      </w:r>
      <w:proofErr w:type="spellEnd"/>
      <w:r w:rsidRPr="00A34444">
        <w:rPr>
          <w:rFonts w:ascii="Arial" w:eastAsia="Times New Roman" w:hAnsi="Arial" w:cs="Arial"/>
          <w:color w:val="222222"/>
          <w:lang w:eastAsia="it-IT"/>
        </w:rPr>
        <w:t xml:space="preserve"> e la risposta mercantilistica al protezionismo</w:t>
      </w:r>
    </w:p>
    <w:p w14:paraId="07ECCC89" w14:textId="314A7558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C</w:t>
      </w:r>
      <w:r w:rsidRPr="00A34444">
        <w:rPr>
          <w:rFonts w:ascii="Arial" w:eastAsia="Times New Roman" w:hAnsi="Arial" w:cs="Arial"/>
          <w:color w:val="222222"/>
          <w:lang w:eastAsia="it-IT"/>
        </w:rPr>
        <w:t>risi del mercantilismo</w:t>
      </w:r>
    </w:p>
    <w:p w14:paraId="226F548D" w14:textId="45559553" w:rsidR="00C90C9C" w:rsidRPr="00A34444" w:rsidRDefault="00C90C9C" w:rsidP="00C90C9C">
      <w:pPr>
        <w:rPr>
          <w:rFonts w:ascii="Arial" w:eastAsia="Times New Roman" w:hAnsi="Arial" w:cs="Arial"/>
          <w:color w:val="222222"/>
          <w:lang w:eastAsia="it-IT"/>
        </w:rPr>
      </w:pPr>
      <w:r>
        <w:rPr>
          <w:rFonts w:ascii="Arial" w:eastAsia="Times New Roman" w:hAnsi="Arial" w:cs="Arial"/>
          <w:color w:val="222222"/>
          <w:lang w:eastAsia="it-IT"/>
        </w:rPr>
        <w:t>M</w:t>
      </w:r>
      <w:r w:rsidRPr="00A34444">
        <w:rPr>
          <w:rFonts w:ascii="Arial" w:eastAsia="Times New Roman" w:hAnsi="Arial" w:cs="Arial"/>
          <w:color w:val="222222"/>
          <w:lang w:eastAsia="it-IT"/>
        </w:rPr>
        <w:t>ercantilismo e illuminismo</w:t>
      </w:r>
    </w:p>
    <w:p w14:paraId="594D5E42" w14:textId="2275F165" w:rsidR="00C90C9C" w:rsidRDefault="00C90C9C">
      <w:pPr>
        <w:rPr>
          <w:b/>
          <w:bCs/>
        </w:rPr>
      </w:pPr>
    </w:p>
    <w:p w14:paraId="21BA7B72" w14:textId="0A1E9065" w:rsidR="007D6216" w:rsidRDefault="007D6216">
      <w:pPr>
        <w:rPr>
          <w:b/>
          <w:bCs/>
        </w:rPr>
      </w:pPr>
    </w:p>
    <w:p w14:paraId="51962D36" w14:textId="55441824" w:rsidR="007D6216" w:rsidRDefault="007D6216">
      <w:pPr>
        <w:rPr>
          <w:b/>
          <w:bCs/>
        </w:rPr>
      </w:pPr>
      <w:r w:rsidRPr="007D6216">
        <w:t xml:space="preserve">Lettura </w:t>
      </w:r>
      <w:proofErr w:type="gramStart"/>
      <w:r w:rsidRPr="007D6216">
        <w:t>di :</w:t>
      </w:r>
      <w:proofErr w:type="gramEnd"/>
      <w:r w:rsidRPr="007D6216">
        <w:t xml:space="preserve"> </w:t>
      </w:r>
      <w:proofErr w:type="spellStart"/>
      <w:r w:rsidRPr="007D6216">
        <w:t>Cipolla,”</w:t>
      </w:r>
      <w:r w:rsidRPr="007D6216">
        <w:rPr>
          <w:i/>
          <w:iCs/>
          <w:u w:val="single"/>
        </w:rPr>
        <w:t>Allegro</w:t>
      </w:r>
      <w:proofErr w:type="spellEnd"/>
      <w:r w:rsidRPr="007D6216">
        <w:rPr>
          <w:i/>
          <w:iCs/>
          <w:u w:val="single"/>
        </w:rPr>
        <w:t xml:space="preserve"> ma non troppo</w:t>
      </w:r>
      <w:r>
        <w:rPr>
          <w:b/>
          <w:bCs/>
        </w:rPr>
        <w:t>”</w:t>
      </w:r>
    </w:p>
    <w:p w14:paraId="305EF68B" w14:textId="77777777" w:rsidR="007D6216" w:rsidRPr="00474B15" w:rsidRDefault="007D6216">
      <w:pPr>
        <w:rPr>
          <w:b/>
          <w:bCs/>
        </w:rPr>
      </w:pPr>
    </w:p>
    <w:p w14:paraId="04B7F615" w14:textId="563F9933" w:rsidR="00F71199" w:rsidRDefault="00F71199" w:rsidP="00F71199">
      <w:r>
        <w:t>Gentile-</w:t>
      </w:r>
      <w:proofErr w:type="spellStart"/>
      <w:proofErr w:type="gramStart"/>
      <w:r>
        <w:t>Ronga</w:t>
      </w:r>
      <w:proofErr w:type="spellEnd"/>
      <w:r>
        <w:t xml:space="preserve"> ,</w:t>
      </w:r>
      <w:proofErr w:type="gramEnd"/>
      <w:r>
        <w:t>“</w:t>
      </w:r>
      <w:r w:rsidRPr="00F71199">
        <w:rPr>
          <w:b/>
          <w:bCs/>
          <w:i/>
          <w:iCs/>
        </w:rPr>
        <w:t xml:space="preserve">Guida allo studio della Storia </w:t>
      </w:r>
      <w:r>
        <w:rPr>
          <w:b/>
          <w:bCs/>
          <w:i/>
          <w:iCs/>
        </w:rPr>
        <w:t>4</w:t>
      </w:r>
      <w:r>
        <w:t xml:space="preserve">”, Ed. La Scuola </w:t>
      </w:r>
    </w:p>
    <w:p w14:paraId="292828F5" w14:textId="62638D97" w:rsidR="00F71199" w:rsidRDefault="00F71199"/>
    <w:p w14:paraId="203BB917" w14:textId="5E4A891F" w:rsidR="007D057F" w:rsidRDefault="007D057F">
      <w:r>
        <w:t>Uscita didattica a Palazzo Carignano, Torino</w:t>
      </w:r>
    </w:p>
    <w:sectPr w:rsidR="007D05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B5"/>
    <w:rsid w:val="00050881"/>
    <w:rsid w:val="00137374"/>
    <w:rsid w:val="00442FB5"/>
    <w:rsid w:val="00474B15"/>
    <w:rsid w:val="0051488F"/>
    <w:rsid w:val="006D38FA"/>
    <w:rsid w:val="007D057F"/>
    <w:rsid w:val="007D6216"/>
    <w:rsid w:val="007F2898"/>
    <w:rsid w:val="00C90C9C"/>
    <w:rsid w:val="00EE1F96"/>
    <w:rsid w:val="00F7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CEDF4B"/>
  <w15:chartTrackingRefBased/>
  <w15:docId w15:val="{61FD4C5E-C7FD-B647-B276-EC157612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2023-05-03T13:58:00Z</dcterms:created>
  <dcterms:modified xsi:type="dcterms:W3CDTF">2023-05-21T14:51:00Z</dcterms:modified>
</cp:coreProperties>
</file>