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9B" w:rsidRDefault="00C97010" w:rsidP="00FF7421">
      <w:pPr>
        <w:ind w:left="-709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-62865</wp:posOffset>
                </wp:positionV>
                <wp:extent cx="5667375" cy="131445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DA8" w:rsidRPr="00F61B66" w:rsidRDefault="00585DA8" w:rsidP="008072BF">
                            <w:pPr>
                              <w:pStyle w:val="Titolo1"/>
                              <w:jc w:val="right"/>
                              <w:rPr>
                                <w:rFonts w:cs="Arial"/>
                                <w:i w:val="0"/>
                                <w:sz w:val="22"/>
                              </w:rPr>
                            </w:pPr>
                            <w:r w:rsidRPr="00F61B66">
                              <w:rPr>
                                <w:rFonts w:cs="Arial"/>
                                <w:i w:val="0"/>
                                <w:sz w:val="22"/>
                              </w:rPr>
                              <w:t>ISTITUTO DI ISTRUZIONE SUPERIORE</w:t>
                            </w:r>
                          </w:p>
                          <w:p w:rsidR="00585DA8" w:rsidRPr="00F61B66" w:rsidRDefault="00585DA8" w:rsidP="008072BF">
                            <w:pPr>
                              <w:pStyle w:val="Titolo2"/>
                              <w:jc w:val="right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F61B66">
                              <w:rPr>
                                <w:rFonts w:ascii="Arial" w:hAnsi="Arial" w:cs="Arial"/>
                                <w:sz w:val="28"/>
                              </w:rPr>
                              <w:t>SCHIAPARELLI-GRAMSCI</w:t>
                            </w:r>
                          </w:p>
                          <w:p w:rsidR="00585DA8" w:rsidRPr="00F61B66" w:rsidRDefault="00585DA8" w:rsidP="008072BF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FF7421" w:rsidRPr="00D371FB" w:rsidRDefault="00585DA8" w:rsidP="00FF7421">
                            <w:pPr>
                              <w:pStyle w:val="Titolo1"/>
                              <w:jc w:val="left"/>
                              <w:rPr>
                                <w:rStyle w:val="Collegamentoipertestuale"/>
                                <w:rFonts w:cs="Arial"/>
                                <w:i w:val="0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Sede centrale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– via Settembrini 4,  20124- Milano  tel. 02.2022931 fax 02.29512285 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E-mail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hyperlink r:id="rId9" w:history="1">
                              <w:r w:rsidR="00015616" w:rsidRPr="00D371FB">
                                <w:rPr>
                                  <w:rStyle w:val="Collegamentoipertestuale"/>
                                  <w:rFonts w:cs="Arial"/>
                                  <w:i w:val="0"/>
                                  <w:sz w:val="16"/>
                                  <w:szCs w:val="16"/>
                                  <w:u w:val="none"/>
                                </w:rPr>
                                <w:t>MIIS09900D@istruzione.it</w:t>
                              </w:r>
                            </w:hyperlink>
                          </w:p>
                          <w:p w:rsidR="00585DA8" w:rsidRPr="00D371FB" w:rsidRDefault="00585DA8" w:rsidP="00FF7421">
                            <w:pPr>
                              <w:pStyle w:val="Titolo1"/>
                              <w:jc w:val="left"/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</w:pP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Sede staccata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– via Milano 1,  </w:t>
                            </w:r>
                            <w:r w:rsid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20096 -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Pioltello 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tel. 02.92101822 fax 02.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36797300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E-mail 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itc.gramsci@tiscali.it</w:t>
                            </w:r>
                          </w:p>
                          <w:p w:rsidR="00585DA8" w:rsidRPr="00D371FB" w:rsidRDefault="00585DA8" w:rsidP="00FF7421">
                            <w:pPr>
                              <w:spacing w:line="216" w:lineRule="auto"/>
                              <w:ind w:right="-494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Cod. </w:t>
                            </w:r>
                            <w:proofErr w:type="spellStart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Mecc</w:t>
                            </w:r>
                            <w:proofErr w:type="spellEnd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ITC sede </w:t>
                            </w:r>
                            <w:r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MITD09901Q</w:t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–</w:t>
                            </w:r>
                            <w:r w:rsidR="00750A7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</w:t>
                            </w:r>
                            <w:r w:rsidR="00DE47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</w:t>
                            </w:r>
                            <w:proofErr w:type="spellEnd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Mecc</w:t>
                            </w:r>
                            <w:proofErr w:type="spellEnd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ITC  Pioltello </w:t>
                            </w:r>
                            <w:r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MITD09902R</w:t>
                            </w:r>
                            <w:r w:rsidR="00FF7421"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 xml:space="preserve"> – Cod. </w:t>
                            </w:r>
                            <w:proofErr w:type="spellStart"/>
                            <w:r w:rsidR="00FF7421"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Mecc</w:t>
                            </w:r>
                            <w:proofErr w:type="spellEnd"/>
                            <w:r w:rsidR="00FF7421"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 xml:space="preserve">. Liceo Linguistico </w:t>
                            </w:r>
                            <w:r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MIPS09901X</w:t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FF7421" w:rsidRPr="00D371FB" w:rsidRDefault="00FF7421" w:rsidP="008072BF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 xml:space="preserve">    </w:t>
                            </w:r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Cod. </w:t>
                            </w:r>
                            <w:proofErr w:type="spellStart"/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Fisc</w:t>
                            </w:r>
                            <w:proofErr w:type="spellEnd"/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 97699280158</w:t>
                            </w:r>
                            <w:r w:rsidR="006E24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– Cod. </w:t>
                            </w:r>
                            <w:proofErr w:type="spellStart"/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Mecc</w:t>
                            </w:r>
                            <w:proofErr w:type="spellEnd"/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6E24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Generale </w:t>
                            </w:r>
                            <w:r w:rsidR="006E24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5DA8"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MIIS09900D</w:t>
                            </w:r>
                          </w:p>
                          <w:p w:rsidR="00585DA8" w:rsidRDefault="002F451A" w:rsidP="008072BF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E10B61" w:rsidRPr="005E0B77">
                                <w:rPr>
                                  <w:rStyle w:val="Collegamentoipertestuale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MIIS09900D@PEC.ISTRUZIONE.IT</w:t>
                              </w:r>
                            </w:hyperlink>
                          </w:p>
                          <w:p w:rsidR="00E10B61" w:rsidRDefault="00E10B61" w:rsidP="008072BF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10B61" w:rsidRPr="00D371FB" w:rsidRDefault="00E10B61" w:rsidP="008072BF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585DA8" w:rsidRPr="00D371FB" w:rsidRDefault="00585DA8" w:rsidP="00AA57C7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585DA8" w:rsidRPr="00D371FB" w:rsidRDefault="00585DA8" w:rsidP="00AA57C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05pt;margin-top:-4.95pt;width:446.25pt;height:103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" o:allowincell="f" stroked="f">
                <v:textbox>
                  <w:txbxContent>
                    <w:p w:rsidR="00585DA8" w:rsidRPr="00F61B66" w:rsidRDefault="00585DA8" w:rsidP="008072BF">
                      <w:pPr>
                        <w:pStyle w:val="Titolo1"/>
                        <w:jc w:val="right"/>
                        <w:rPr>
                          <w:rFonts w:cs="Arial"/>
                          <w:i w:val="0"/>
                          <w:sz w:val="22"/>
                        </w:rPr>
                      </w:pPr>
                      <w:r w:rsidRPr="00F61B66">
                        <w:rPr>
                          <w:rFonts w:cs="Arial"/>
                          <w:i w:val="0"/>
                          <w:sz w:val="22"/>
                        </w:rPr>
                        <w:t>ISTITUTO DI ISTRUZIONE SUPERIORE</w:t>
                      </w:r>
                    </w:p>
                    <w:p w:rsidR="00585DA8" w:rsidRPr="00F61B66" w:rsidRDefault="00585DA8" w:rsidP="008072BF">
                      <w:pPr>
                        <w:pStyle w:val="Titolo2"/>
                        <w:jc w:val="right"/>
                        <w:rPr>
                          <w:rFonts w:ascii="Arial" w:hAnsi="Arial" w:cs="Arial"/>
                          <w:sz w:val="28"/>
                        </w:rPr>
                      </w:pPr>
                      <w:r w:rsidRPr="00F61B66">
                        <w:rPr>
                          <w:rFonts w:ascii="Arial" w:hAnsi="Arial" w:cs="Arial"/>
                          <w:sz w:val="28"/>
                        </w:rPr>
                        <w:t>SCHIAPARELLI-GRAMSCI</w:t>
                      </w:r>
                    </w:p>
                    <w:p w:rsidR="00585DA8" w:rsidRPr="00F61B66" w:rsidRDefault="00585DA8" w:rsidP="008072BF">
                      <w:pPr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FF7421" w:rsidRPr="00D371FB" w:rsidRDefault="00585DA8" w:rsidP="00FF7421">
                      <w:pPr>
                        <w:pStyle w:val="Titolo1"/>
                        <w:jc w:val="left"/>
                        <w:rPr>
                          <w:rStyle w:val="Collegamentoipertestuale"/>
                          <w:rFonts w:cs="Arial"/>
                          <w:i w:val="0"/>
                          <w:sz w:val="16"/>
                          <w:szCs w:val="16"/>
                          <w:u w:val="none"/>
                        </w:rPr>
                      </w:pP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Sede centrale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– via Settembrini 4,  20124- Milano  tel. 02.2022931 fax 02.29512285 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E-mail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 </w:t>
                      </w:r>
                      <w:hyperlink r:id="rId11" w:history="1">
                        <w:r w:rsidR="00015616" w:rsidRPr="00D371FB">
                          <w:rPr>
                            <w:rStyle w:val="Collegamentoipertestuale"/>
                            <w:rFonts w:cs="Arial"/>
                            <w:i w:val="0"/>
                            <w:sz w:val="16"/>
                            <w:szCs w:val="16"/>
                            <w:u w:val="none"/>
                          </w:rPr>
                          <w:t>MIIS09900D@istruzione.it</w:t>
                        </w:r>
                      </w:hyperlink>
                    </w:p>
                    <w:p w:rsidR="00585DA8" w:rsidRPr="00D371FB" w:rsidRDefault="00585DA8" w:rsidP="00FF7421">
                      <w:pPr>
                        <w:pStyle w:val="Titolo1"/>
                        <w:jc w:val="left"/>
                        <w:rPr>
                          <w:rFonts w:cs="Arial"/>
                          <w:i w:val="0"/>
                          <w:sz w:val="16"/>
                          <w:szCs w:val="16"/>
                        </w:rPr>
                      </w:pP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Sede staccata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– via Milano 1,  </w:t>
                      </w:r>
                      <w:r w:rsid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    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20096 -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Pioltello 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 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tel. 02.92101822 fax 02.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36797300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E-mail 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itc.gramsci@tiscali.it</w:t>
                      </w:r>
                    </w:p>
                    <w:p w:rsidR="00585DA8" w:rsidRPr="00D371FB" w:rsidRDefault="00585DA8" w:rsidP="00FF7421">
                      <w:pPr>
                        <w:spacing w:line="216" w:lineRule="auto"/>
                        <w:ind w:right="-494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Cod. Mecc. ITC sede </w:t>
                      </w:r>
                      <w:r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>MITD09901Q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–</w:t>
                      </w:r>
                      <w:r w:rsidR="00750A7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>Co</w:t>
                      </w:r>
                      <w:r w:rsidR="00DE47BE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d. Mecc. ITC  Pioltello </w:t>
                      </w:r>
                      <w:r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>MITD09902R</w:t>
                      </w:r>
                      <w:r w:rsidR="00FF7421"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 xml:space="preserve"> – Cod. Mecc. Liceo Linguistico </w:t>
                      </w:r>
                      <w:r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>MIPS09901X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F7421" w:rsidRPr="00D371FB" w:rsidRDefault="00FF7421" w:rsidP="008072BF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 xml:space="preserve">    </w:t>
                      </w:r>
                      <w:r w:rsidR="00585DA8"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>Cod. Fisc. 97699280158</w:t>
                      </w:r>
                      <w:r w:rsidR="006E24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585DA8"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– Cod. Mecc. </w:t>
                      </w:r>
                      <w:r w:rsidR="006E24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585DA8"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Generale </w:t>
                      </w:r>
                      <w:r w:rsidR="006E24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585DA8"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>MIIS09900D</w:t>
                      </w:r>
                    </w:p>
                    <w:p w:rsidR="00585DA8" w:rsidRDefault="00C97010" w:rsidP="008072BF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2" w:history="1">
                        <w:r w:rsidR="00E10B61" w:rsidRPr="005E0B77">
                          <w:rPr>
                            <w:rStyle w:val="Collegamentoipertestuale"/>
                            <w:rFonts w:ascii="Arial" w:hAnsi="Arial" w:cs="Arial"/>
                            <w:sz w:val="16"/>
                            <w:szCs w:val="16"/>
                          </w:rPr>
                          <w:t>MIIS09900D@PEC.ISTRUZIONE.IT</w:t>
                        </w:r>
                      </w:hyperlink>
                    </w:p>
                    <w:p w:rsidR="00E10B61" w:rsidRDefault="00E10B61" w:rsidP="008072BF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10B61" w:rsidRPr="00D371FB" w:rsidRDefault="00E10B61" w:rsidP="008072BF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585DA8" w:rsidRPr="00D371FB" w:rsidRDefault="00585DA8" w:rsidP="00AA57C7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585DA8" w:rsidRPr="00D371FB" w:rsidRDefault="00585DA8" w:rsidP="00AA57C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F7051">
        <w:t xml:space="preserve"> </w:t>
      </w:r>
      <w:r w:rsidR="00FF7421">
        <w:rPr>
          <w:noProof/>
        </w:rPr>
        <w:drawing>
          <wp:inline distT="0" distB="0" distL="0" distR="0">
            <wp:extent cx="1181100" cy="1099044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062" cy="112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D9B" w:rsidRPr="004F4D9B">
        <w:t xml:space="preserve"> </w:t>
      </w:r>
    </w:p>
    <w:p w:rsidR="004F4D9B" w:rsidRDefault="004F4D9B" w:rsidP="00FF7421">
      <w:pPr>
        <w:ind w:left="-709"/>
      </w:pPr>
    </w:p>
    <w:p w:rsidR="002015B0" w:rsidRDefault="002015B0" w:rsidP="002015B0">
      <w:pPr>
        <w:pStyle w:val="Intestazione"/>
        <w:tabs>
          <w:tab w:val="clear" w:pos="4819"/>
          <w:tab w:val="clear" w:pos="9638"/>
        </w:tabs>
        <w:jc w:val="center"/>
        <w:rPr>
          <w:b/>
          <w:bCs/>
        </w:rPr>
      </w:pPr>
    </w:p>
    <w:p w:rsidR="00E00830" w:rsidRPr="0054105B" w:rsidRDefault="002015B0" w:rsidP="0054105B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/>
          <w:sz w:val="56"/>
          <w:szCs w:val="56"/>
        </w:rPr>
      </w:pPr>
      <w:r w:rsidRPr="002015B0">
        <w:rPr>
          <w:b/>
          <w:bCs/>
          <w:i/>
          <w:sz w:val="56"/>
          <w:szCs w:val="56"/>
        </w:rPr>
        <w:t>PROGRAMMA SVOLTO</w:t>
      </w:r>
    </w:p>
    <w:p w:rsidR="0054105B" w:rsidRDefault="0054105B" w:rsidP="0054105B">
      <w:pPr>
        <w:pStyle w:val="Intestazione"/>
        <w:tabs>
          <w:tab w:val="clear" w:pos="4819"/>
          <w:tab w:val="clear" w:pos="9638"/>
        </w:tabs>
      </w:pPr>
    </w:p>
    <w:p w:rsidR="0054105B" w:rsidRPr="00873AC7" w:rsidRDefault="0054105B" w:rsidP="0054105B">
      <w:pPr>
        <w:pStyle w:val="Intestazione"/>
        <w:tabs>
          <w:tab w:val="clear" w:pos="4819"/>
          <w:tab w:val="clear" w:pos="9638"/>
        </w:tabs>
        <w:jc w:val="center"/>
        <w:rPr>
          <w:b/>
          <w:bCs/>
        </w:rPr>
      </w:pPr>
      <w:r w:rsidRPr="00873AC7">
        <w:rPr>
          <w:b/>
          <w:bCs/>
        </w:rPr>
        <w:t xml:space="preserve">ANNO SCOLASTICO: </w:t>
      </w:r>
      <w:r w:rsidR="00957E94">
        <w:rPr>
          <w:b/>
          <w:bCs/>
        </w:rPr>
        <w:t>2022/23</w:t>
      </w:r>
    </w:p>
    <w:p w:rsidR="0054105B" w:rsidRDefault="0054105B" w:rsidP="0054105B">
      <w:pPr>
        <w:pStyle w:val="Intestazione"/>
        <w:tabs>
          <w:tab w:val="clear" w:pos="4819"/>
          <w:tab w:val="clear" w:pos="9638"/>
        </w:tabs>
        <w:rPr>
          <w:b/>
          <w:bCs/>
          <w:sz w:val="28"/>
        </w:rPr>
      </w:pPr>
    </w:p>
    <w:p w:rsidR="00383CF5" w:rsidRDefault="0054105B" w:rsidP="0054105B">
      <w:pPr>
        <w:pStyle w:val="Intestazione"/>
        <w:tabs>
          <w:tab w:val="clear" w:pos="4819"/>
          <w:tab w:val="clear" w:pos="9638"/>
        </w:tabs>
        <w:rPr>
          <w:b/>
          <w:bCs/>
          <w:sz w:val="28"/>
        </w:rPr>
      </w:pPr>
      <w:r>
        <w:rPr>
          <w:b/>
          <w:bCs/>
          <w:sz w:val="28"/>
        </w:rPr>
        <w:t xml:space="preserve">DISCIPLINA:  </w:t>
      </w:r>
      <w:r w:rsidR="005C7475">
        <w:rPr>
          <w:b/>
          <w:bCs/>
          <w:sz w:val="28"/>
        </w:rPr>
        <w:t xml:space="preserve"> Economia Politica</w:t>
      </w:r>
    </w:p>
    <w:p w:rsidR="0054105B" w:rsidRDefault="0054105B" w:rsidP="0054105B">
      <w:pPr>
        <w:pStyle w:val="Intestazione"/>
        <w:tabs>
          <w:tab w:val="clear" w:pos="4819"/>
          <w:tab w:val="clear" w:pos="9638"/>
        </w:tabs>
        <w:rPr>
          <w:b/>
          <w:bCs/>
          <w:sz w:val="28"/>
        </w:rPr>
      </w:pPr>
      <w:r>
        <w:rPr>
          <w:b/>
          <w:bCs/>
          <w:sz w:val="28"/>
        </w:rPr>
        <w:t xml:space="preserve">DOCENTE: </w:t>
      </w:r>
      <w:r>
        <w:rPr>
          <w:bCs/>
          <w:sz w:val="28"/>
        </w:rPr>
        <w:t xml:space="preserve"> </w:t>
      </w:r>
      <w:r w:rsidR="005C7475">
        <w:rPr>
          <w:bCs/>
          <w:sz w:val="28"/>
        </w:rPr>
        <w:t xml:space="preserve">     </w:t>
      </w:r>
      <w:r w:rsidR="00D84164">
        <w:rPr>
          <w:bCs/>
          <w:sz w:val="28"/>
        </w:rPr>
        <w:t>Rita Cinosi</w:t>
      </w:r>
    </w:p>
    <w:p w:rsidR="0054105B" w:rsidRDefault="0054105B" w:rsidP="0054105B">
      <w:pPr>
        <w:pStyle w:val="Intestazione"/>
        <w:tabs>
          <w:tab w:val="clear" w:pos="4819"/>
          <w:tab w:val="clear" w:pos="9638"/>
        </w:tabs>
        <w:rPr>
          <w:bCs/>
        </w:rPr>
      </w:pPr>
      <w:r w:rsidRPr="00873AC7">
        <w:rPr>
          <w:bCs/>
        </w:rPr>
        <w:t>LIBRO DI TESTO:</w:t>
      </w:r>
      <w:r w:rsidR="005C7475">
        <w:rPr>
          <w:bCs/>
        </w:rPr>
        <w:t xml:space="preserve">  </w:t>
      </w:r>
      <w:proofErr w:type="spellStart"/>
      <w:r w:rsidR="005C7475">
        <w:rPr>
          <w:bCs/>
        </w:rPr>
        <w:t>Crocetti</w:t>
      </w:r>
      <w:proofErr w:type="spellEnd"/>
      <w:r w:rsidR="005C7475">
        <w:rPr>
          <w:bCs/>
        </w:rPr>
        <w:t xml:space="preserve"> - </w:t>
      </w:r>
      <w:r>
        <w:rPr>
          <w:bCs/>
        </w:rPr>
        <w:t xml:space="preserve"> </w:t>
      </w:r>
      <w:r w:rsidR="005C7475">
        <w:rPr>
          <w:bCs/>
        </w:rPr>
        <w:t>le scelte dell’economia – Ed. Tramontana</w:t>
      </w:r>
    </w:p>
    <w:p w:rsidR="00CC34F5" w:rsidRPr="00CC34F5" w:rsidRDefault="00CC34F5" w:rsidP="0054105B">
      <w:pPr>
        <w:pStyle w:val="Intestazione"/>
        <w:tabs>
          <w:tab w:val="clear" w:pos="4819"/>
          <w:tab w:val="clear" w:pos="9638"/>
        </w:tabs>
        <w:rPr>
          <w:bCs/>
        </w:rPr>
      </w:pPr>
      <w:r>
        <w:rPr>
          <w:b/>
          <w:bCs/>
        </w:rPr>
        <w:t>CLASSE:</w:t>
      </w:r>
      <w:r w:rsidR="00BC383B">
        <w:rPr>
          <w:bCs/>
        </w:rPr>
        <w:t xml:space="preserve"> 4 S</w:t>
      </w:r>
    </w:p>
    <w:p w:rsidR="0054105B" w:rsidRDefault="0054105B" w:rsidP="0054105B">
      <w:pPr>
        <w:pStyle w:val="Intestazione"/>
        <w:tabs>
          <w:tab w:val="clear" w:pos="4819"/>
          <w:tab w:val="clear" w:pos="9638"/>
        </w:tabs>
        <w:jc w:val="both"/>
        <w:rPr>
          <w:b/>
          <w:sz w:val="28"/>
          <w:szCs w:val="28"/>
        </w:rPr>
      </w:pPr>
    </w:p>
    <w:p w:rsidR="0054105B" w:rsidRDefault="0054105B" w:rsidP="0054105B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  <w:szCs w:val="28"/>
          <w:u w:val="single"/>
        </w:rPr>
      </w:pPr>
      <w:r w:rsidRPr="005C7475">
        <w:rPr>
          <w:b/>
          <w:sz w:val="28"/>
          <w:szCs w:val="28"/>
          <w:u w:val="single"/>
        </w:rPr>
        <w:t>CONTENUTI</w:t>
      </w:r>
    </w:p>
    <w:p w:rsidR="00AE157F" w:rsidRPr="005C7475" w:rsidRDefault="00AE157F" w:rsidP="0054105B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  <w:szCs w:val="28"/>
          <w:u w:val="single"/>
        </w:rPr>
      </w:pPr>
    </w:p>
    <w:p w:rsidR="005C7475" w:rsidRPr="005C7475" w:rsidRDefault="005C7475" w:rsidP="005C7475">
      <w:pPr>
        <w:pStyle w:val="Intestazione"/>
        <w:tabs>
          <w:tab w:val="clear" w:pos="4819"/>
          <w:tab w:val="clear" w:pos="9638"/>
        </w:tabs>
        <w:rPr>
          <w:b/>
          <w:u w:val="single"/>
        </w:rPr>
      </w:pPr>
      <w:r w:rsidRPr="005C7475">
        <w:rPr>
          <w:b/>
          <w:u w:val="single"/>
        </w:rPr>
        <w:t>La dimensione macroeconomica</w:t>
      </w:r>
    </w:p>
    <w:p w:rsidR="005C7475" w:rsidRPr="005C7475" w:rsidRDefault="005C7475" w:rsidP="005C7475">
      <w:pPr>
        <w:pStyle w:val="Intestazione"/>
        <w:tabs>
          <w:tab w:val="clear" w:pos="4819"/>
          <w:tab w:val="clear" w:pos="9638"/>
        </w:tabs>
      </w:pPr>
      <w:r w:rsidRPr="005C7475">
        <w:t>La prospettiva macroeconomica</w:t>
      </w:r>
    </w:p>
    <w:p w:rsidR="005C7475" w:rsidRPr="005C7475" w:rsidRDefault="005C7475" w:rsidP="005C7475">
      <w:pPr>
        <w:pStyle w:val="Intestazione"/>
        <w:tabs>
          <w:tab w:val="clear" w:pos="4819"/>
          <w:tab w:val="clear" w:pos="9638"/>
        </w:tabs>
      </w:pPr>
      <w:r w:rsidRPr="005C7475">
        <w:t>Le ragioni dell’intervento pubblico nell’economia</w:t>
      </w:r>
    </w:p>
    <w:p w:rsidR="005C7475" w:rsidRPr="005C7475" w:rsidRDefault="005C7475" w:rsidP="005C7475">
      <w:pPr>
        <w:pStyle w:val="Intestazione"/>
        <w:tabs>
          <w:tab w:val="clear" w:pos="4819"/>
          <w:tab w:val="clear" w:pos="9638"/>
        </w:tabs>
      </w:pPr>
      <w:r w:rsidRPr="005C7475">
        <w:t>La politica economica</w:t>
      </w:r>
    </w:p>
    <w:p w:rsidR="005C7475" w:rsidRPr="005C7475" w:rsidRDefault="005C7475" w:rsidP="005C7475">
      <w:pPr>
        <w:pStyle w:val="Intestazione"/>
        <w:tabs>
          <w:tab w:val="clear" w:pos="4819"/>
          <w:tab w:val="clear" w:pos="9638"/>
        </w:tabs>
      </w:pPr>
      <w:r w:rsidRPr="005C7475">
        <w:t>Lo Stato sociale</w:t>
      </w:r>
    </w:p>
    <w:p w:rsidR="005C7475" w:rsidRPr="005C7475" w:rsidRDefault="00F30CA5" w:rsidP="005C7475">
      <w:pPr>
        <w:pStyle w:val="Intestazione"/>
        <w:tabs>
          <w:tab w:val="clear" w:pos="4819"/>
          <w:tab w:val="clear" w:pos="9638"/>
        </w:tabs>
      </w:pPr>
      <w:r>
        <w:t>Il governo dell’economia</w:t>
      </w:r>
    </w:p>
    <w:p w:rsidR="0054105B" w:rsidRPr="005C7475" w:rsidRDefault="005C7475" w:rsidP="005C7475">
      <w:pPr>
        <w:jc w:val="both"/>
        <w:rPr>
          <w:b/>
          <w:u w:val="single"/>
        </w:rPr>
      </w:pPr>
      <w:r w:rsidRPr="005C7475">
        <w:rPr>
          <w:b/>
          <w:u w:val="single"/>
        </w:rPr>
        <w:t>Prodotto e reddito nazionale</w:t>
      </w:r>
    </w:p>
    <w:p w:rsidR="005C7475" w:rsidRPr="005C7475" w:rsidRDefault="00F30CA5" w:rsidP="005C7475">
      <w:pPr>
        <w:jc w:val="both"/>
      </w:pPr>
      <w:r>
        <w:t>Il prodotto nazionale</w:t>
      </w:r>
    </w:p>
    <w:p w:rsidR="005C7475" w:rsidRDefault="005C7475" w:rsidP="005C7475">
      <w:pPr>
        <w:jc w:val="both"/>
      </w:pPr>
      <w:r>
        <w:t>La misura dei prodotti nazionale e interno</w:t>
      </w:r>
    </w:p>
    <w:p w:rsidR="005C7475" w:rsidRDefault="00F30CA5" w:rsidP="005C7475">
      <w:pPr>
        <w:jc w:val="both"/>
      </w:pPr>
      <w:r>
        <w:t>Il reddito nazionale</w:t>
      </w:r>
    </w:p>
    <w:p w:rsidR="005C7475" w:rsidRDefault="005C7475" w:rsidP="005C7475">
      <w:pPr>
        <w:jc w:val="both"/>
      </w:pPr>
      <w:r>
        <w:t>L’equazione del reddito nazionale</w:t>
      </w:r>
    </w:p>
    <w:p w:rsidR="005C7475" w:rsidRDefault="005C7475" w:rsidP="005C7475">
      <w:pPr>
        <w:jc w:val="both"/>
      </w:pPr>
      <w:r>
        <w:t>Il bilancio economico nazionale</w:t>
      </w:r>
    </w:p>
    <w:p w:rsidR="005C7475" w:rsidRDefault="005C7475" w:rsidP="005C7475">
      <w:pPr>
        <w:jc w:val="both"/>
      </w:pPr>
      <w:r>
        <w:t>I consumi</w:t>
      </w:r>
    </w:p>
    <w:p w:rsidR="005C7475" w:rsidRDefault="005C7475" w:rsidP="0054105B">
      <w:pPr>
        <w:jc w:val="both"/>
      </w:pPr>
      <w:r>
        <w:t>Gli investimenti</w:t>
      </w:r>
    </w:p>
    <w:p w:rsidR="00AB426B" w:rsidRPr="00AB426B" w:rsidRDefault="00AB426B" w:rsidP="0054105B">
      <w:pPr>
        <w:jc w:val="both"/>
        <w:rPr>
          <w:b/>
          <w:u w:val="single"/>
        </w:rPr>
      </w:pPr>
      <w:r w:rsidRPr="00AB426B">
        <w:rPr>
          <w:b/>
          <w:u w:val="single"/>
        </w:rPr>
        <w:t>L’equilibrio del reddito nazionale</w:t>
      </w:r>
    </w:p>
    <w:p w:rsidR="00AB426B" w:rsidRDefault="00AB426B" w:rsidP="0054105B">
      <w:pPr>
        <w:jc w:val="both"/>
      </w:pPr>
      <w:r>
        <w:t>Il reddito nazionale nel breve periodo</w:t>
      </w:r>
    </w:p>
    <w:p w:rsidR="00AB426B" w:rsidRDefault="00AB426B" w:rsidP="0054105B">
      <w:pPr>
        <w:jc w:val="both"/>
      </w:pPr>
      <w:r>
        <w:t>L’equilibrio di piena occupazione</w:t>
      </w:r>
    </w:p>
    <w:p w:rsidR="00AB426B" w:rsidRDefault="00AB426B" w:rsidP="0054105B">
      <w:pPr>
        <w:jc w:val="both"/>
      </w:pPr>
      <w:r>
        <w:t>La teoria keynesiana</w:t>
      </w:r>
    </w:p>
    <w:p w:rsidR="00AB426B" w:rsidRDefault="00AB426B" w:rsidP="0054105B">
      <w:pPr>
        <w:jc w:val="both"/>
      </w:pPr>
      <w:r>
        <w:t>Le variazioni della domanda aggregata e la piena occupazione</w:t>
      </w:r>
    </w:p>
    <w:p w:rsidR="00AB426B" w:rsidRDefault="00AB426B" w:rsidP="0054105B">
      <w:pPr>
        <w:jc w:val="both"/>
      </w:pPr>
      <w:r>
        <w:t>Il ruolo della politica economica per la determinazione della piena occupazione</w:t>
      </w:r>
    </w:p>
    <w:p w:rsidR="00AB426B" w:rsidRPr="00AB426B" w:rsidRDefault="00AB426B" w:rsidP="0054105B">
      <w:pPr>
        <w:jc w:val="both"/>
        <w:rPr>
          <w:b/>
          <w:u w:val="single"/>
        </w:rPr>
      </w:pPr>
      <w:r w:rsidRPr="00AB426B">
        <w:rPr>
          <w:b/>
          <w:u w:val="single"/>
        </w:rPr>
        <w:t>La distribuzione del reddito</w:t>
      </w:r>
    </w:p>
    <w:p w:rsidR="00AB426B" w:rsidRDefault="00F30CA5" w:rsidP="0054105B">
      <w:pPr>
        <w:jc w:val="both"/>
      </w:pPr>
      <w:r>
        <w:t xml:space="preserve">Il problema distributivo, i diversi tipi di </w:t>
      </w:r>
      <w:r w:rsidR="00AB426B">
        <w:t>distribuzione</w:t>
      </w:r>
      <w:r>
        <w:t>:</w:t>
      </w:r>
      <w:r w:rsidR="00AB426B">
        <w:t xml:space="preserve"> funzionale, settoriale, personale</w:t>
      </w:r>
      <w:r w:rsidR="00D84164">
        <w:t xml:space="preserve"> e territoriale</w:t>
      </w:r>
    </w:p>
    <w:p w:rsidR="00AB426B" w:rsidRDefault="00AB426B" w:rsidP="0054105B">
      <w:pPr>
        <w:jc w:val="both"/>
      </w:pPr>
      <w:r>
        <w:t>I salari</w:t>
      </w:r>
    </w:p>
    <w:p w:rsidR="00AB426B" w:rsidRDefault="00AB426B" w:rsidP="0054105B">
      <w:pPr>
        <w:jc w:val="both"/>
      </w:pPr>
      <w:r>
        <w:t>Il profitto</w:t>
      </w:r>
    </w:p>
    <w:p w:rsidR="00AB426B" w:rsidRDefault="00AB426B" w:rsidP="0054105B">
      <w:pPr>
        <w:jc w:val="both"/>
      </w:pPr>
      <w:r>
        <w:t>Nozione di r</w:t>
      </w:r>
      <w:r w:rsidR="00D84164">
        <w:t xml:space="preserve">endita </w:t>
      </w:r>
    </w:p>
    <w:p w:rsidR="00AB426B" w:rsidRDefault="00AB426B" w:rsidP="0054105B">
      <w:pPr>
        <w:jc w:val="both"/>
      </w:pPr>
      <w:r>
        <w:t>L’interesse</w:t>
      </w:r>
    </w:p>
    <w:p w:rsidR="00AB426B" w:rsidRDefault="00AB426B" w:rsidP="0054105B">
      <w:pPr>
        <w:jc w:val="both"/>
      </w:pPr>
      <w:r>
        <w:t>La distribuzione personale con particolare riguardo ai concetti di povertà assoluta e relativa</w:t>
      </w:r>
    </w:p>
    <w:p w:rsidR="00AB426B" w:rsidRPr="00AB426B" w:rsidRDefault="00AB426B" w:rsidP="0054105B">
      <w:pPr>
        <w:jc w:val="both"/>
        <w:rPr>
          <w:b/>
          <w:u w:val="single"/>
        </w:rPr>
      </w:pPr>
      <w:r w:rsidRPr="00AB426B">
        <w:rPr>
          <w:b/>
          <w:u w:val="single"/>
        </w:rPr>
        <w:t>La moneta</w:t>
      </w:r>
    </w:p>
    <w:p w:rsidR="00AB426B" w:rsidRDefault="00AB426B" w:rsidP="0054105B">
      <w:pPr>
        <w:jc w:val="both"/>
      </w:pPr>
      <w:r>
        <w:t>Importanza della moneta</w:t>
      </w:r>
    </w:p>
    <w:p w:rsidR="00AB426B" w:rsidRDefault="00AB426B" w:rsidP="0054105B">
      <w:pPr>
        <w:jc w:val="both"/>
      </w:pPr>
      <w:r>
        <w:t>I tipi</w:t>
      </w:r>
      <w:r w:rsidR="0095437D">
        <w:t xml:space="preserve"> di moneta</w:t>
      </w:r>
    </w:p>
    <w:p w:rsidR="00AB426B" w:rsidRDefault="00AB426B" w:rsidP="0054105B">
      <w:pPr>
        <w:jc w:val="both"/>
      </w:pPr>
      <w:r>
        <w:t>L’offerta</w:t>
      </w:r>
      <w:r w:rsidR="0095437D">
        <w:t xml:space="preserve"> di moneta</w:t>
      </w:r>
    </w:p>
    <w:p w:rsidR="00AB426B" w:rsidRDefault="00AB426B" w:rsidP="0054105B">
      <w:pPr>
        <w:jc w:val="both"/>
      </w:pPr>
      <w:r>
        <w:lastRenderedPageBreak/>
        <w:t>Il moltiplicatore dei depositi</w:t>
      </w:r>
    </w:p>
    <w:p w:rsidR="00AB426B" w:rsidRDefault="00AB426B" w:rsidP="0054105B">
      <w:pPr>
        <w:jc w:val="both"/>
      </w:pPr>
      <w:r>
        <w:t>La domanda di moneta</w:t>
      </w:r>
    </w:p>
    <w:p w:rsidR="00AB426B" w:rsidRDefault="00AB426B" w:rsidP="0054105B">
      <w:pPr>
        <w:jc w:val="both"/>
      </w:pPr>
      <w:r>
        <w:t>Equilibrio tra domanda e offerta di moneta</w:t>
      </w:r>
    </w:p>
    <w:p w:rsidR="00AB426B" w:rsidRDefault="00AB426B" w:rsidP="0054105B">
      <w:pPr>
        <w:jc w:val="both"/>
      </w:pPr>
      <w:r>
        <w:t>Il valore della moneta</w:t>
      </w:r>
    </w:p>
    <w:p w:rsidR="0095437D" w:rsidRDefault="00AB426B" w:rsidP="0054105B">
      <w:pPr>
        <w:jc w:val="both"/>
      </w:pPr>
      <w:r>
        <w:t>La teoria quantitativa  della moneta</w:t>
      </w:r>
    </w:p>
    <w:p w:rsidR="0095437D" w:rsidRPr="0095437D" w:rsidRDefault="0095437D" w:rsidP="0054105B">
      <w:pPr>
        <w:jc w:val="both"/>
      </w:pPr>
      <w:r>
        <w:t>Il mercato della moneta</w:t>
      </w:r>
    </w:p>
    <w:p w:rsidR="007012EA" w:rsidRPr="007012EA" w:rsidRDefault="007012EA" w:rsidP="0054105B">
      <w:pPr>
        <w:jc w:val="both"/>
        <w:rPr>
          <w:b/>
          <w:u w:val="single"/>
        </w:rPr>
      </w:pPr>
      <w:r w:rsidRPr="007012EA">
        <w:rPr>
          <w:b/>
          <w:u w:val="single"/>
        </w:rPr>
        <w:t>L’inflazione</w:t>
      </w:r>
    </w:p>
    <w:p w:rsidR="007012EA" w:rsidRDefault="007012EA" w:rsidP="0054105B">
      <w:pPr>
        <w:jc w:val="both"/>
      </w:pPr>
      <w:r>
        <w:t>Concetto</w:t>
      </w:r>
    </w:p>
    <w:p w:rsidR="007012EA" w:rsidRDefault="007012EA" w:rsidP="0054105B">
      <w:pPr>
        <w:jc w:val="both"/>
      </w:pPr>
      <w:r>
        <w:t>La misura e l’intensità</w:t>
      </w:r>
      <w:r w:rsidR="0095437D">
        <w:t xml:space="preserve"> dell’inflazione</w:t>
      </w:r>
    </w:p>
    <w:p w:rsidR="007012EA" w:rsidRDefault="007012EA" w:rsidP="0054105B">
      <w:pPr>
        <w:jc w:val="both"/>
      </w:pPr>
      <w:r>
        <w:t>Le cause</w:t>
      </w:r>
      <w:r w:rsidR="0095437D">
        <w:t xml:space="preserve"> dell’inflazione</w:t>
      </w:r>
    </w:p>
    <w:p w:rsidR="007012EA" w:rsidRDefault="007012EA" w:rsidP="0054105B">
      <w:pPr>
        <w:jc w:val="both"/>
      </w:pPr>
      <w:r>
        <w:t>Gli effetti</w:t>
      </w:r>
      <w:r w:rsidR="0095437D">
        <w:t xml:space="preserve"> dell’inflazione</w:t>
      </w:r>
    </w:p>
    <w:p w:rsidR="007012EA" w:rsidRDefault="007012EA" w:rsidP="0054105B">
      <w:pPr>
        <w:jc w:val="both"/>
      </w:pPr>
      <w:r>
        <w:t>Le politiche contro l’inflazione</w:t>
      </w:r>
    </w:p>
    <w:p w:rsidR="007012EA" w:rsidRPr="007012EA" w:rsidRDefault="007012EA" w:rsidP="0054105B">
      <w:pPr>
        <w:jc w:val="both"/>
      </w:pPr>
      <w:r w:rsidRPr="007012EA">
        <w:rPr>
          <w:b/>
          <w:u w:val="single"/>
        </w:rPr>
        <w:t>Il sistema creditizio e bancario</w:t>
      </w:r>
    </w:p>
    <w:p w:rsidR="007012EA" w:rsidRDefault="0095437D" w:rsidP="0054105B">
      <w:pPr>
        <w:jc w:val="both"/>
      </w:pPr>
      <w:r>
        <w:t>Operazioni bancarie e interessi</w:t>
      </w:r>
    </w:p>
    <w:p w:rsidR="00E9267E" w:rsidRDefault="00E9267E" w:rsidP="0054105B">
      <w:pPr>
        <w:jc w:val="both"/>
      </w:pPr>
      <w:r>
        <w:t>Le caratteristiche del sistema bancario italiano</w:t>
      </w:r>
    </w:p>
    <w:p w:rsidR="00E9267E" w:rsidRDefault="00E9267E" w:rsidP="0054105B">
      <w:pPr>
        <w:jc w:val="both"/>
      </w:pPr>
      <w:r>
        <w:t>La Banca d’Italia e la sua funzione di vigilanza</w:t>
      </w:r>
    </w:p>
    <w:p w:rsidR="00E9267E" w:rsidRDefault="00E9267E" w:rsidP="0054105B">
      <w:pPr>
        <w:jc w:val="both"/>
      </w:pPr>
      <w:r>
        <w:t>La politica monetaria e creditizia europea</w:t>
      </w:r>
    </w:p>
    <w:p w:rsidR="00E9267E" w:rsidRPr="001C353A" w:rsidRDefault="001C353A" w:rsidP="0054105B">
      <w:pPr>
        <w:jc w:val="both"/>
        <w:rPr>
          <w:b/>
          <w:u w:val="single"/>
        </w:rPr>
      </w:pPr>
      <w:r w:rsidRPr="001C353A">
        <w:rPr>
          <w:b/>
          <w:u w:val="single"/>
        </w:rPr>
        <w:t>La Borsa valori</w:t>
      </w:r>
    </w:p>
    <w:p w:rsidR="001C353A" w:rsidRDefault="001C353A" w:rsidP="0054105B">
      <w:pPr>
        <w:jc w:val="both"/>
      </w:pPr>
      <w:r>
        <w:t>Il mercato finanziario</w:t>
      </w:r>
    </w:p>
    <w:p w:rsidR="001C353A" w:rsidRDefault="001C353A" w:rsidP="0054105B">
      <w:pPr>
        <w:jc w:val="both"/>
      </w:pPr>
      <w:r>
        <w:t>Il ruolo della borsa valori nel sistema economico</w:t>
      </w:r>
    </w:p>
    <w:p w:rsidR="001C353A" w:rsidRPr="007012EA" w:rsidRDefault="001C353A" w:rsidP="0054105B">
      <w:pPr>
        <w:jc w:val="both"/>
      </w:pPr>
      <w:r>
        <w:t>Le quotazioni dei titoli</w:t>
      </w:r>
    </w:p>
    <w:p w:rsidR="00AB426B" w:rsidRPr="001C353A" w:rsidRDefault="001C353A" w:rsidP="0054105B">
      <w:pPr>
        <w:jc w:val="both"/>
        <w:rPr>
          <w:b/>
          <w:u w:val="single"/>
        </w:rPr>
      </w:pPr>
      <w:r w:rsidRPr="001C353A">
        <w:rPr>
          <w:b/>
          <w:u w:val="single"/>
        </w:rPr>
        <w:t>Andamento ciclico dell’economia</w:t>
      </w:r>
    </w:p>
    <w:p w:rsidR="001C353A" w:rsidRDefault="001C353A" w:rsidP="0054105B">
      <w:pPr>
        <w:jc w:val="both"/>
      </w:pPr>
      <w:r>
        <w:t>Le fluttuazioni cicliche</w:t>
      </w:r>
    </w:p>
    <w:p w:rsidR="001C353A" w:rsidRDefault="001C353A" w:rsidP="0054105B">
      <w:pPr>
        <w:jc w:val="both"/>
      </w:pPr>
      <w:r>
        <w:t>Le cause</w:t>
      </w:r>
      <w:r w:rsidR="00663A92">
        <w:t xml:space="preserve"> dell’andamento ciclico: teoria endogena e esogena</w:t>
      </w:r>
    </w:p>
    <w:p w:rsidR="001C353A" w:rsidRDefault="001C353A" w:rsidP="0054105B">
      <w:pPr>
        <w:jc w:val="both"/>
      </w:pPr>
      <w:r>
        <w:t>La politica economica anticiclica</w:t>
      </w:r>
    </w:p>
    <w:p w:rsidR="005420FF" w:rsidRPr="00663A92" w:rsidRDefault="005420FF" w:rsidP="0054105B">
      <w:pPr>
        <w:jc w:val="both"/>
        <w:rPr>
          <w:b/>
          <w:u w:val="single"/>
        </w:rPr>
      </w:pPr>
      <w:r w:rsidRPr="00663A92">
        <w:rPr>
          <w:b/>
          <w:u w:val="single"/>
        </w:rPr>
        <w:t>Le relazioni economiche internazionali</w:t>
      </w:r>
    </w:p>
    <w:p w:rsidR="00663A92" w:rsidRDefault="00663A92" w:rsidP="0054105B">
      <w:pPr>
        <w:jc w:val="both"/>
      </w:pPr>
      <w:r>
        <w:t>La politica protezionistica e la politica liberista</w:t>
      </w:r>
    </w:p>
    <w:p w:rsidR="00006412" w:rsidRDefault="00663A92" w:rsidP="00663A92">
      <w:pPr>
        <w:jc w:val="both"/>
      </w:pPr>
      <w:r>
        <w:t>La globalizzazione e l’internazionalizzazione delle imprese.</w:t>
      </w:r>
    </w:p>
    <w:p w:rsidR="00006412" w:rsidRDefault="00006412" w:rsidP="002015B0">
      <w:pPr>
        <w:pStyle w:val="Corpodeltesto2"/>
        <w:spacing w:line="360" w:lineRule="auto"/>
      </w:pPr>
    </w:p>
    <w:p w:rsidR="00ED1C3E" w:rsidRDefault="00ED1C3E" w:rsidP="002015B0">
      <w:pPr>
        <w:pStyle w:val="Corpodeltesto2"/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9"/>
        <w:gridCol w:w="4045"/>
        <w:gridCol w:w="1469"/>
      </w:tblGrid>
      <w:tr w:rsidR="002015B0" w:rsidRPr="0027451B" w:rsidTr="00416F61">
        <w:tc>
          <w:tcPr>
            <w:tcW w:w="4119" w:type="dxa"/>
            <w:tcBorders>
              <w:top w:val="nil"/>
              <w:left w:val="nil"/>
            </w:tcBorders>
          </w:tcPr>
          <w:p w:rsidR="002015B0" w:rsidRPr="0027451B" w:rsidRDefault="002015B0" w:rsidP="005E1120">
            <w:pPr>
              <w:rPr>
                <w:b/>
              </w:rPr>
            </w:pPr>
          </w:p>
        </w:tc>
        <w:tc>
          <w:tcPr>
            <w:tcW w:w="4045" w:type="dxa"/>
          </w:tcPr>
          <w:p w:rsidR="002015B0" w:rsidRPr="0027451B" w:rsidRDefault="002015B0" w:rsidP="005E1120">
            <w:pPr>
              <w:pStyle w:val="Titolo4"/>
              <w:rPr>
                <w:szCs w:val="20"/>
              </w:rPr>
            </w:pPr>
            <w:r w:rsidRPr="0027451B">
              <w:rPr>
                <w:szCs w:val="20"/>
              </w:rPr>
              <w:t xml:space="preserve">Firma </w:t>
            </w:r>
          </w:p>
        </w:tc>
        <w:tc>
          <w:tcPr>
            <w:tcW w:w="1469" w:type="dxa"/>
          </w:tcPr>
          <w:p w:rsidR="002015B0" w:rsidRPr="0027451B" w:rsidRDefault="002015B0" w:rsidP="005E1120">
            <w:pPr>
              <w:pStyle w:val="Titolo4"/>
              <w:rPr>
                <w:szCs w:val="20"/>
              </w:rPr>
            </w:pPr>
            <w:r w:rsidRPr="0027451B">
              <w:rPr>
                <w:szCs w:val="20"/>
              </w:rPr>
              <w:t xml:space="preserve">Data </w:t>
            </w:r>
          </w:p>
        </w:tc>
      </w:tr>
      <w:tr w:rsidR="002015B0" w:rsidTr="00416F61">
        <w:tc>
          <w:tcPr>
            <w:tcW w:w="4119" w:type="dxa"/>
            <w:vAlign w:val="center"/>
          </w:tcPr>
          <w:p w:rsidR="002015B0" w:rsidRDefault="002015B0" w:rsidP="005E1120">
            <w:r>
              <w:t xml:space="preserve">Docente </w:t>
            </w:r>
          </w:p>
          <w:p w:rsidR="00006412" w:rsidRDefault="00F03BD8" w:rsidP="005E1120">
            <w:r>
              <w:t>Prof.ssa Rita Cinosi</w:t>
            </w:r>
          </w:p>
        </w:tc>
        <w:tc>
          <w:tcPr>
            <w:tcW w:w="4045" w:type="dxa"/>
          </w:tcPr>
          <w:p w:rsidR="002015B0" w:rsidRDefault="002015B0" w:rsidP="005E1120"/>
        </w:tc>
        <w:tc>
          <w:tcPr>
            <w:tcW w:w="1469" w:type="dxa"/>
          </w:tcPr>
          <w:p w:rsidR="002015B0" w:rsidRDefault="00957E94" w:rsidP="005E1120">
            <w:r>
              <w:t>22/05/2023</w:t>
            </w:r>
          </w:p>
        </w:tc>
      </w:tr>
      <w:tr w:rsidR="002015B0" w:rsidTr="00416F61">
        <w:trPr>
          <w:trHeight w:val="301"/>
        </w:trPr>
        <w:tc>
          <w:tcPr>
            <w:tcW w:w="4119" w:type="dxa"/>
          </w:tcPr>
          <w:p w:rsidR="002015B0" w:rsidRDefault="002015B0" w:rsidP="005E1120"/>
          <w:p w:rsidR="005B4D35" w:rsidRDefault="005B4D35" w:rsidP="005E1120"/>
        </w:tc>
        <w:tc>
          <w:tcPr>
            <w:tcW w:w="4045" w:type="dxa"/>
          </w:tcPr>
          <w:p w:rsidR="002015B0" w:rsidRDefault="002015B0" w:rsidP="005E1120">
            <w:pPr>
              <w:pStyle w:val="Intestazione"/>
              <w:tabs>
                <w:tab w:val="clear" w:pos="4819"/>
                <w:tab w:val="clear" w:pos="9638"/>
              </w:tabs>
            </w:pPr>
          </w:p>
          <w:p w:rsidR="005B4D35" w:rsidRDefault="005B4D35" w:rsidP="005E1120">
            <w:pPr>
              <w:pStyle w:val="Intestazione"/>
              <w:tabs>
                <w:tab w:val="clear" w:pos="4819"/>
                <w:tab w:val="clear" w:pos="9638"/>
              </w:tabs>
            </w:pPr>
          </w:p>
          <w:p w:rsidR="005B4D35" w:rsidRDefault="005B4D35" w:rsidP="005E112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  <w:tc>
          <w:tcPr>
            <w:tcW w:w="1469" w:type="dxa"/>
          </w:tcPr>
          <w:p w:rsidR="002015B0" w:rsidRDefault="002015B0" w:rsidP="005E1120">
            <w:bookmarkStart w:id="0" w:name="_GoBack"/>
            <w:bookmarkEnd w:id="0"/>
          </w:p>
        </w:tc>
      </w:tr>
    </w:tbl>
    <w:p w:rsidR="00CF3C4E" w:rsidRDefault="00CF3C4E" w:rsidP="002015B0">
      <w:pPr>
        <w:ind w:left="-709"/>
      </w:pPr>
    </w:p>
    <w:sectPr w:rsidR="00CF3C4E" w:rsidSect="00FF742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1A" w:rsidRDefault="002F451A" w:rsidP="00846808">
      <w:r>
        <w:separator/>
      </w:r>
    </w:p>
  </w:endnote>
  <w:endnote w:type="continuationSeparator" w:id="0">
    <w:p w:rsidR="002F451A" w:rsidRDefault="002F451A" w:rsidP="0084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Default="00C52A2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DA8" w:rsidRPr="00C52A2D" w:rsidRDefault="00585DA8" w:rsidP="00C52A2D">
    <w:pPr>
      <w:pStyle w:val="Pidipagina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Default="00C52A2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1A" w:rsidRDefault="002F451A" w:rsidP="00846808">
      <w:r>
        <w:separator/>
      </w:r>
    </w:p>
  </w:footnote>
  <w:footnote w:type="continuationSeparator" w:id="0">
    <w:p w:rsidR="002F451A" w:rsidRDefault="002F451A" w:rsidP="0084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Default="00C52A2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Pr="007D00C7" w:rsidRDefault="00C52A2D" w:rsidP="007D00C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Default="00C52A2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61F6"/>
    <w:multiLevelType w:val="hybridMultilevel"/>
    <w:tmpl w:val="D69CB62E"/>
    <w:lvl w:ilvl="0" w:tplc="0410000F">
      <w:start w:val="1"/>
      <w:numFmt w:val="decimal"/>
      <w:lvlText w:val="%1."/>
      <w:lvlJc w:val="left"/>
      <w:pPr>
        <w:ind w:left="11" w:hanging="360"/>
      </w:pPr>
    </w:lvl>
    <w:lvl w:ilvl="1" w:tplc="04100019" w:tentative="1">
      <w:start w:val="1"/>
      <w:numFmt w:val="lowerLetter"/>
      <w:lvlText w:val="%2."/>
      <w:lvlJc w:val="left"/>
      <w:pPr>
        <w:ind w:left="731" w:hanging="360"/>
      </w:pPr>
    </w:lvl>
    <w:lvl w:ilvl="2" w:tplc="0410001B" w:tentative="1">
      <w:start w:val="1"/>
      <w:numFmt w:val="lowerRoman"/>
      <w:lvlText w:val="%3."/>
      <w:lvlJc w:val="right"/>
      <w:pPr>
        <w:ind w:left="1451" w:hanging="180"/>
      </w:pPr>
    </w:lvl>
    <w:lvl w:ilvl="3" w:tplc="0410000F" w:tentative="1">
      <w:start w:val="1"/>
      <w:numFmt w:val="decimal"/>
      <w:lvlText w:val="%4."/>
      <w:lvlJc w:val="left"/>
      <w:pPr>
        <w:ind w:left="2171" w:hanging="360"/>
      </w:pPr>
    </w:lvl>
    <w:lvl w:ilvl="4" w:tplc="04100019" w:tentative="1">
      <w:start w:val="1"/>
      <w:numFmt w:val="lowerLetter"/>
      <w:lvlText w:val="%5."/>
      <w:lvlJc w:val="left"/>
      <w:pPr>
        <w:ind w:left="2891" w:hanging="360"/>
      </w:pPr>
    </w:lvl>
    <w:lvl w:ilvl="5" w:tplc="0410001B" w:tentative="1">
      <w:start w:val="1"/>
      <w:numFmt w:val="lowerRoman"/>
      <w:lvlText w:val="%6."/>
      <w:lvlJc w:val="right"/>
      <w:pPr>
        <w:ind w:left="3611" w:hanging="180"/>
      </w:pPr>
    </w:lvl>
    <w:lvl w:ilvl="6" w:tplc="0410000F" w:tentative="1">
      <w:start w:val="1"/>
      <w:numFmt w:val="decimal"/>
      <w:lvlText w:val="%7."/>
      <w:lvlJc w:val="left"/>
      <w:pPr>
        <w:ind w:left="4331" w:hanging="360"/>
      </w:pPr>
    </w:lvl>
    <w:lvl w:ilvl="7" w:tplc="04100019" w:tentative="1">
      <w:start w:val="1"/>
      <w:numFmt w:val="lowerLetter"/>
      <w:lvlText w:val="%8."/>
      <w:lvlJc w:val="left"/>
      <w:pPr>
        <w:ind w:left="5051" w:hanging="360"/>
      </w:pPr>
    </w:lvl>
    <w:lvl w:ilvl="8" w:tplc="0410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>
    <w:nsid w:val="0C2F17A0"/>
    <w:multiLevelType w:val="hybridMultilevel"/>
    <w:tmpl w:val="35100954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7B023C"/>
    <w:multiLevelType w:val="hybridMultilevel"/>
    <w:tmpl w:val="DB8E996A"/>
    <w:lvl w:ilvl="0" w:tplc="0410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>
    <w:nsid w:val="126D1462"/>
    <w:multiLevelType w:val="hybridMultilevel"/>
    <w:tmpl w:val="32AC3B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16267112"/>
    <w:multiLevelType w:val="hybridMultilevel"/>
    <w:tmpl w:val="02CCAEAC"/>
    <w:lvl w:ilvl="0" w:tplc="6B6222D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F66742"/>
    <w:multiLevelType w:val="hybridMultilevel"/>
    <w:tmpl w:val="EC2E302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1B9E4347"/>
    <w:multiLevelType w:val="hybridMultilevel"/>
    <w:tmpl w:val="9BF0C2E2"/>
    <w:lvl w:ilvl="0" w:tplc="6B6222D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4A5CC9"/>
    <w:multiLevelType w:val="hybridMultilevel"/>
    <w:tmpl w:val="B7584964"/>
    <w:lvl w:ilvl="0" w:tplc="C19E655A">
      <w:start w:val="1"/>
      <w:numFmt w:val="decimal"/>
      <w:lvlText w:val="%1."/>
      <w:lvlJc w:val="left"/>
      <w:pPr>
        <w:tabs>
          <w:tab w:val="num" w:pos="425"/>
        </w:tabs>
        <w:ind w:left="425" w:hanging="4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9">
    <w:nsid w:val="2FAF0446"/>
    <w:multiLevelType w:val="hybridMultilevel"/>
    <w:tmpl w:val="27703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621E88"/>
    <w:multiLevelType w:val="hybridMultilevel"/>
    <w:tmpl w:val="23E8CA20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8D208AC"/>
    <w:multiLevelType w:val="hybridMultilevel"/>
    <w:tmpl w:val="A442EF76"/>
    <w:lvl w:ilvl="0" w:tplc="6B6222D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AD9483B"/>
    <w:multiLevelType w:val="hybridMultilevel"/>
    <w:tmpl w:val="93D266B2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F851DB2"/>
    <w:multiLevelType w:val="hybridMultilevel"/>
    <w:tmpl w:val="EE585032"/>
    <w:lvl w:ilvl="0" w:tplc="0410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4">
    <w:nsid w:val="52195699"/>
    <w:multiLevelType w:val="hybridMultilevel"/>
    <w:tmpl w:val="08028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1F5D12"/>
    <w:multiLevelType w:val="hybridMultilevel"/>
    <w:tmpl w:val="BC3CBB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DC33CD"/>
    <w:multiLevelType w:val="hybridMultilevel"/>
    <w:tmpl w:val="F9168778"/>
    <w:lvl w:ilvl="0" w:tplc="6B6222D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>
    <w:nsid w:val="6074118B"/>
    <w:multiLevelType w:val="hybridMultilevel"/>
    <w:tmpl w:val="6F405860"/>
    <w:lvl w:ilvl="0" w:tplc="6B6222D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CBD6D13"/>
    <w:multiLevelType w:val="hybridMultilevel"/>
    <w:tmpl w:val="79120A9A"/>
    <w:lvl w:ilvl="0" w:tplc="6B6222D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>
    <w:nsid w:val="705A7D6F"/>
    <w:multiLevelType w:val="hybridMultilevel"/>
    <w:tmpl w:val="BA7A6BBE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7013FB1"/>
    <w:multiLevelType w:val="hybridMultilevel"/>
    <w:tmpl w:val="5C30238E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8EA6DB8"/>
    <w:multiLevelType w:val="hybridMultilevel"/>
    <w:tmpl w:val="B0A8A5A8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2">
    <w:nsid w:val="7D3C2C40"/>
    <w:multiLevelType w:val="hybridMultilevel"/>
    <w:tmpl w:val="AC723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553EDC"/>
    <w:multiLevelType w:val="hybridMultilevel"/>
    <w:tmpl w:val="86E8F67A"/>
    <w:lvl w:ilvl="0" w:tplc="0410000F">
      <w:start w:val="1"/>
      <w:numFmt w:val="decimal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21"/>
  </w:num>
  <w:num w:numId="6">
    <w:abstractNumId w:val="13"/>
  </w:num>
  <w:num w:numId="7">
    <w:abstractNumId w:val="3"/>
  </w:num>
  <w:num w:numId="8">
    <w:abstractNumId w:val="1"/>
  </w:num>
  <w:num w:numId="9">
    <w:abstractNumId w:val="6"/>
  </w:num>
  <w:num w:numId="10">
    <w:abstractNumId w:val="16"/>
  </w:num>
  <w:num w:numId="11">
    <w:abstractNumId w:val="18"/>
  </w:num>
  <w:num w:numId="12">
    <w:abstractNumId w:val="11"/>
  </w:num>
  <w:num w:numId="13">
    <w:abstractNumId w:val="17"/>
  </w:num>
  <w:num w:numId="14">
    <w:abstractNumId w:val="10"/>
  </w:num>
  <w:num w:numId="15">
    <w:abstractNumId w:val="12"/>
  </w:num>
  <w:num w:numId="16">
    <w:abstractNumId w:val="15"/>
  </w:num>
  <w:num w:numId="17">
    <w:abstractNumId w:val="5"/>
  </w:num>
  <w:num w:numId="18">
    <w:abstractNumId w:val="19"/>
  </w:num>
  <w:num w:numId="19">
    <w:abstractNumId w:val="7"/>
  </w:num>
  <w:num w:numId="20">
    <w:abstractNumId w:val="20"/>
  </w:num>
  <w:num w:numId="21">
    <w:abstractNumId w:val="2"/>
  </w:num>
  <w:num w:numId="22">
    <w:abstractNumId w:val="9"/>
  </w:num>
  <w:num w:numId="23">
    <w:abstractNumId w:val="1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C7"/>
    <w:rsid w:val="00004FAB"/>
    <w:rsid w:val="00006412"/>
    <w:rsid w:val="00010610"/>
    <w:rsid w:val="00015616"/>
    <w:rsid w:val="00015E65"/>
    <w:rsid w:val="00020260"/>
    <w:rsid w:val="00027628"/>
    <w:rsid w:val="00030F21"/>
    <w:rsid w:val="00035D49"/>
    <w:rsid w:val="00036C08"/>
    <w:rsid w:val="000475FF"/>
    <w:rsid w:val="000502E8"/>
    <w:rsid w:val="00056519"/>
    <w:rsid w:val="00056CD5"/>
    <w:rsid w:val="00067D4C"/>
    <w:rsid w:val="00075A2B"/>
    <w:rsid w:val="0007652B"/>
    <w:rsid w:val="000766D2"/>
    <w:rsid w:val="00086A07"/>
    <w:rsid w:val="000917CE"/>
    <w:rsid w:val="000A10D3"/>
    <w:rsid w:val="000A4251"/>
    <w:rsid w:val="000B0DFE"/>
    <w:rsid w:val="000B1E83"/>
    <w:rsid w:val="000B402B"/>
    <w:rsid w:val="000B5079"/>
    <w:rsid w:val="000B7E75"/>
    <w:rsid w:val="000C3CB0"/>
    <w:rsid w:val="000C4049"/>
    <w:rsid w:val="000C5342"/>
    <w:rsid w:val="000C6995"/>
    <w:rsid w:val="000C7AAF"/>
    <w:rsid w:val="000D133C"/>
    <w:rsid w:val="000D45A6"/>
    <w:rsid w:val="000D49EA"/>
    <w:rsid w:val="000E11C3"/>
    <w:rsid w:val="000F0376"/>
    <w:rsid w:val="000F36B1"/>
    <w:rsid w:val="000F3B1D"/>
    <w:rsid w:val="000F42C0"/>
    <w:rsid w:val="000F4FBF"/>
    <w:rsid w:val="000F5728"/>
    <w:rsid w:val="000F7556"/>
    <w:rsid w:val="00106902"/>
    <w:rsid w:val="00123E95"/>
    <w:rsid w:val="00124188"/>
    <w:rsid w:val="0013214F"/>
    <w:rsid w:val="00132CF1"/>
    <w:rsid w:val="00135A0A"/>
    <w:rsid w:val="00144951"/>
    <w:rsid w:val="001454A5"/>
    <w:rsid w:val="00145CC9"/>
    <w:rsid w:val="00161A8A"/>
    <w:rsid w:val="00164A7B"/>
    <w:rsid w:val="00167CB8"/>
    <w:rsid w:val="00171A42"/>
    <w:rsid w:val="001779B0"/>
    <w:rsid w:val="00192147"/>
    <w:rsid w:val="0019501A"/>
    <w:rsid w:val="001A189C"/>
    <w:rsid w:val="001A5559"/>
    <w:rsid w:val="001B761B"/>
    <w:rsid w:val="001C1F79"/>
    <w:rsid w:val="001C353A"/>
    <w:rsid w:val="001C5F15"/>
    <w:rsid w:val="001C7F02"/>
    <w:rsid w:val="001E26EF"/>
    <w:rsid w:val="001F32F9"/>
    <w:rsid w:val="00200F05"/>
    <w:rsid w:val="002015B0"/>
    <w:rsid w:val="002077B0"/>
    <w:rsid w:val="00212629"/>
    <w:rsid w:val="00213808"/>
    <w:rsid w:val="0021384F"/>
    <w:rsid w:val="002250C8"/>
    <w:rsid w:val="0023250C"/>
    <w:rsid w:val="00233FA2"/>
    <w:rsid w:val="00234D57"/>
    <w:rsid w:val="00235C2F"/>
    <w:rsid w:val="002421F3"/>
    <w:rsid w:val="00243C45"/>
    <w:rsid w:val="00243C46"/>
    <w:rsid w:val="00244B32"/>
    <w:rsid w:val="00246188"/>
    <w:rsid w:val="002479A5"/>
    <w:rsid w:val="00251396"/>
    <w:rsid w:val="00257433"/>
    <w:rsid w:val="00260879"/>
    <w:rsid w:val="00272EF2"/>
    <w:rsid w:val="00273CAC"/>
    <w:rsid w:val="00275A03"/>
    <w:rsid w:val="00275E8A"/>
    <w:rsid w:val="00280181"/>
    <w:rsid w:val="002908B0"/>
    <w:rsid w:val="00290F72"/>
    <w:rsid w:val="002A129D"/>
    <w:rsid w:val="002A5E16"/>
    <w:rsid w:val="002A7D4F"/>
    <w:rsid w:val="002B243A"/>
    <w:rsid w:val="002B2BD4"/>
    <w:rsid w:val="002B6B8B"/>
    <w:rsid w:val="002B7B47"/>
    <w:rsid w:val="002C51AE"/>
    <w:rsid w:val="002D13B6"/>
    <w:rsid w:val="002D161F"/>
    <w:rsid w:val="002D23E3"/>
    <w:rsid w:val="002D3F74"/>
    <w:rsid w:val="002D4DE0"/>
    <w:rsid w:val="002D69B5"/>
    <w:rsid w:val="002D7EB0"/>
    <w:rsid w:val="002E05A8"/>
    <w:rsid w:val="002E644D"/>
    <w:rsid w:val="002E655F"/>
    <w:rsid w:val="002F2E36"/>
    <w:rsid w:val="002F451A"/>
    <w:rsid w:val="002F58CD"/>
    <w:rsid w:val="00301C79"/>
    <w:rsid w:val="00312D24"/>
    <w:rsid w:val="00314005"/>
    <w:rsid w:val="00317079"/>
    <w:rsid w:val="003201AF"/>
    <w:rsid w:val="003211AD"/>
    <w:rsid w:val="003443D1"/>
    <w:rsid w:val="0035160B"/>
    <w:rsid w:val="00351CCD"/>
    <w:rsid w:val="0036061E"/>
    <w:rsid w:val="00362806"/>
    <w:rsid w:val="00362FEA"/>
    <w:rsid w:val="003647AD"/>
    <w:rsid w:val="00367F6D"/>
    <w:rsid w:val="0037271B"/>
    <w:rsid w:val="003735CA"/>
    <w:rsid w:val="003741CB"/>
    <w:rsid w:val="00380956"/>
    <w:rsid w:val="00381243"/>
    <w:rsid w:val="0038146E"/>
    <w:rsid w:val="00383CF5"/>
    <w:rsid w:val="003851DF"/>
    <w:rsid w:val="003B0A42"/>
    <w:rsid w:val="003B1790"/>
    <w:rsid w:val="003C1633"/>
    <w:rsid w:val="003C4CC2"/>
    <w:rsid w:val="003D0F45"/>
    <w:rsid w:val="003D1BA2"/>
    <w:rsid w:val="003D2605"/>
    <w:rsid w:val="003D31A7"/>
    <w:rsid w:val="003D51ED"/>
    <w:rsid w:val="003F4CC3"/>
    <w:rsid w:val="0040140F"/>
    <w:rsid w:val="0040185E"/>
    <w:rsid w:val="00407D56"/>
    <w:rsid w:val="00407EAC"/>
    <w:rsid w:val="00411C3E"/>
    <w:rsid w:val="00416F61"/>
    <w:rsid w:val="00421AEB"/>
    <w:rsid w:val="00430DA2"/>
    <w:rsid w:val="00431024"/>
    <w:rsid w:val="00433A21"/>
    <w:rsid w:val="0043454B"/>
    <w:rsid w:val="00440E3B"/>
    <w:rsid w:val="00443063"/>
    <w:rsid w:val="00443C4D"/>
    <w:rsid w:val="004450F2"/>
    <w:rsid w:val="00445118"/>
    <w:rsid w:val="0044778C"/>
    <w:rsid w:val="0046107D"/>
    <w:rsid w:val="00462B24"/>
    <w:rsid w:val="00466982"/>
    <w:rsid w:val="004679FA"/>
    <w:rsid w:val="00474D8C"/>
    <w:rsid w:val="00476B45"/>
    <w:rsid w:val="00490B6E"/>
    <w:rsid w:val="004933CA"/>
    <w:rsid w:val="004949D7"/>
    <w:rsid w:val="004A2470"/>
    <w:rsid w:val="004A3089"/>
    <w:rsid w:val="004C2C87"/>
    <w:rsid w:val="004C79DB"/>
    <w:rsid w:val="004D2A00"/>
    <w:rsid w:val="004D7F56"/>
    <w:rsid w:val="004E5AAF"/>
    <w:rsid w:val="004E6083"/>
    <w:rsid w:val="004F4D9B"/>
    <w:rsid w:val="005002C3"/>
    <w:rsid w:val="00505DEB"/>
    <w:rsid w:val="0050659C"/>
    <w:rsid w:val="0050729A"/>
    <w:rsid w:val="00517CD6"/>
    <w:rsid w:val="00521B2E"/>
    <w:rsid w:val="00522CBD"/>
    <w:rsid w:val="0052309A"/>
    <w:rsid w:val="00527FC4"/>
    <w:rsid w:val="00533247"/>
    <w:rsid w:val="005339BE"/>
    <w:rsid w:val="005360B3"/>
    <w:rsid w:val="00536B63"/>
    <w:rsid w:val="0054105B"/>
    <w:rsid w:val="00541127"/>
    <w:rsid w:val="005420FF"/>
    <w:rsid w:val="00546B79"/>
    <w:rsid w:val="00550374"/>
    <w:rsid w:val="00555B99"/>
    <w:rsid w:val="0057063C"/>
    <w:rsid w:val="0057499E"/>
    <w:rsid w:val="0058065B"/>
    <w:rsid w:val="00581D3B"/>
    <w:rsid w:val="005821D7"/>
    <w:rsid w:val="00585DA8"/>
    <w:rsid w:val="005902D4"/>
    <w:rsid w:val="005965C0"/>
    <w:rsid w:val="005A0E0B"/>
    <w:rsid w:val="005A283F"/>
    <w:rsid w:val="005A3BFA"/>
    <w:rsid w:val="005A4A6A"/>
    <w:rsid w:val="005A7C20"/>
    <w:rsid w:val="005B243B"/>
    <w:rsid w:val="005B3C09"/>
    <w:rsid w:val="005B3EB0"/>
    <w:rsid w:val="005B4D35"/>
    <w:rsid w:val="005C4726"/>
    <w:rsid w:val="005C4AFF"/>
    <w:rsid w:val="005C7475"/>
    <w:rsid w:val="005D11A1"/>
    <w:rsid w:val="005E0149"/>
    <w:rsid w:val="005E1E51"/>
    <w:rsid w:val="005E3BAA"/>
    <w:rsid w:val="005F7205"/>
    <w:rsid w:val="006001B1"/>
    <w:rsid w:val="00604D69"/>
    <w:rsid w:val="0060796A"/>
    <w:rsid w:val="00615133"/>
    <w:rsid w:val="006164D5"/>
    <w:rsid w:val="00620601"/>
    <w:rsid w:val="00620687"/>
    <w:rsid w:val="00626791"/>
    <w:rsid w:val="00643765"/>
    <w:rsid w:val="00647D5D"/>
    <w:rsid w:val="00655244"/>
    <w:rsid w:val="00663A92"/>
    <w:rsid w:val="00666278"/>
    <w:rsid w:val="00667888"/>
    <w:rsid w:val="00670135"/>
    <w:rsid w:val="00670844"/>
    <w:rsid w:val="0067209A"/>
    <w:rsid w:val="006868A9"/>
    <w:rsid w:val="0069099A"/>
    <w:rsid w:val="006C354B"/>
    <w:rsid w:val="006C53F2"/>
    <w:rsid w:val="006C78C6"/>
    <w:rsid w:val="006D3953"/>
    <w:rsid w:val="006E2421"/>
    <w:rsid w:val="006E6639"/>
    <w:rsid w:val="006E7DBD"/>
    <w:rsid w:val="006F002D"/>
    <w:rsid w:val="006F03A8"/>
    <w:rsid w:val="006F2A41"/>
    <w:rsid w:val="006F4A23"/>
    <w:rsid w:val="007012EA"/>
    <w:rsid w:val="00705EE6"/>
    <w:rsid w:val="0071335D"/>
    <w:rsid w:val="00713F0A"/>
    <w:rsid w:val="007173F3"/>
    <w:rsid w:val="00722867"/>
    <w:rsid w:val="00726D4E"/>
    <w:rsid w:val="007276FF"/>
    <w:rsid w:val="00727BF5"/>
    <w:rsid w:val="00730BAA"/>
    <w:rsid w:val="007351AF"/>
    <w:rsid w:val="007352A9"/>
    <w:rsid w:val="0073694D"/>
    <w:rsid w:val="00744A2E"/>
    <w:rsid w:val="007471BB"/>
    <w:rsid w:val="00750A7C"/>
    <w:rsid w:val="0075106B"/>
    <w:rsid w:val="00761E32"/>
    <w:rsid w:val="007637B0"/>
    <w:rsid w:val="0076584C"/>
    <w:rsid w:val="00771CB9"/>
    <w:rsid w:val="00776925"/>
    <w:rsid w:val="007778C2"/>
    <w:rsid w:val="00777DCA"/>
    <w:rsid w:val="00783CF6"/>
    <w:rsid w:val="0078411B"/>
    <w:rsid w:val="00785051"/>
    <w:rsid w:val="007914BC"/>
    <w:rsid w:val="007957DA"/>
    <w:rsid w:val="007B3DE6"/>
    <w:rsid w:val="007B5EB0"/>
    <w:rsid w:val="007B6737"/>
    <w:rsid w:val="007B6B6B"/>
    <w:rsid w:val="007D00C7"/>
    <w:rsid w:val="007D0D7F"/>
    <w:rsid w:val="007D1F22"/>
    <w:rsid w:val="007D3A30"/>
    <w:rsid w:val="007E126C"/>
    <w:rsid w:val="007E7F9B"/>
    <w:rsid w:val="007F522F"/>
    <w:rsid w:val="00800C5B"/>
    <w:rsid w:val="00802080"/>
    <w:rsid w:val="008064F5"/>
    <w:rsid w:val="00806685"/>
    <w:rsid w:val="008072BF"/>
    <w:rsid w:val="0081007B"/>
    <w:rsid w:val="00822A3F"/>
    <w:rsid w:val="00822CDC"/>
    <w:rsid w:val="008244F8"/>
    <w:rsid w:val="00824C35"/>
    <w:rsid w:val="00833476"/>
    <w:rsid w:val="008466FD"/>
    <w:rsid w:val="00846808"/>
    <w:rsid w:val="00851BA8"/>
    <w:rsid w:val="00854C16"/>
    <w:rsid w:val="008654EE"/>
    <w:rsid w:val="00866759"/>
    <w:rsid w:val="0087596F"/>
    <w:rsid w:val="00880ED4"/>
    <w:rsid w:val="008930E3"/>
    <w:rsid w:val="00893D81"/>
    <w:rsid w:val="008A7FCC"/>
    <w:rsid w:val="008B02A8"/>
    <w:rsid w:val="008B5999"/>
    <w:rsid w:val="008B5EF1"/>
    <w:rsid w:val="008B6B3B"/>
    <w:rsid w:val="008B7065"/>
    <w:rsid w:val="008C0D66"/>
    <w:rsid w:val="008C26F9"/>
    <w:rsid w:val="008D1CC4"/>
    <w:rsid w:val="008D473C"/>
    <w:rsid w:val="008D742E"/>
    <w:rsid w:val="008E2974"/>
    <w:rsid w:val="008E34EF"/>
    <w:rsid w:val="008F33B2"/>
    <w:rsid w:val="00900202"/>
    <w:rsid w:val="00904A99"/>
    <w:rsid w:val="009062F2"/>
    <w:rsid w:val="009101B9"/>
    <w:rsid w:val="00914AA0"/>
    <w:rsid w:val="009150F3"/>
    <w:rsid w:val="00921D25"/>
    <w:rsid w:val="00926445"/>
    <w:rsid w:val="009304A4"/>
    <w:rsid w:val="00932A37"/>
    <w:rsid w:val="00937039"/>
    <w:rsid w:val="009431F6"/>
    <w:rsid w:val="00944284"/>
    <w:rsid w:val="009501E5"/>
    <w:rsid w:val="009508D3"/>
    <w:rsid w:val="009523AB"/>
    <w:rsid w:val="00953BC7"/>
    <w:rsid w:val="0095437D"/>
    <w:rsid w:val="009551B7"/>
    <w:rsid w:val="00955FB7"/>
    <w:rsid w:val="00957E94"/>
    <w:rsid w:val="009617A2"/>
    <w:rsid w:val="00966DCF"/>
    <w:rsid w:val="009674E0"/>
    <w:rsid w:val="00972983"/>
    <w:rsid w:val="00972C48"/>
    <w:rsid w:val="0097348D"/>
    <w:rsid w:val="009907A8"/>
    <w:rsid w:val="009935C6"/>
    <w:rsid w:val="00997CEF"/>
    <w:rsid w:val="009A117A"/>
    <w:rsid w:val="009A192C"/>
    <w:rsid w:val="009A61F1"/>
    <w:rsid w:val="009A740A"/>
    <w:rsid w:val="009C215F"/>
    <w:rsid w:val="009D340A"/>
    <w:rsid w:val="009D4619"/>
    <w:rsid w:val="009D4DFC"/>
    <w:rsid w:val="009E0350"/>
    <w:rsid w:val="009E05D9"/>
    <w:rsid w:val="009E5D14"/>
    <w:rsid w:val="009F7BB1"/>
    <w:rsid w:val="00A022A5"/>
    <w:rsid w:val="00A05B95"/>
    <w:rsid w:val="00A14EE5"/>
    <w:rsid w:val="00A175CE"/>
    <w:rsid w:val="00A22E6B"/>
    <w:rsid w:val="00A24F03"/>
    <w:rsid w:val="00A436A3"/>
    <w:rsid w:val="00A43EB1"/>
    <w:rsid w:val="00A44875"/>
    <w:rsid w:val="00A45A42"/>
    <w:rsid w:val="00A47C79"/>
    <w:rsid w:val="00A51460"/>
    <w:rsid w:val="00A6088F"/>
    <w:rsid w:val="00A65040"/>
    <w:rsid w:val="00A669D0"/>
    <w:rsid w:val="00A67C6C"/>
    <w:rsid w:val="00A72D64"/>
    <w:rsid w:val="00A73933"/>
    <w:rsid w:val="00A77944"/>
    <w:rsid w:val="00A80A4F"/>
    <w:rsid w:val="00A84618"/>
    <w:rsid w:val="00A923D4"/>
    <w:rsid w:val="00A947A6"/>
    <w:rsid w:val="00AA1DD3"/>
    <w:rsid w:val="00AA2F68"/>
    <w:rsid w:val="00AA4B42"/>
    <w:rsid w:val="00AA57C7"/>
    <w:rsid w:val="00AB426B"/>
    <w:rsid w:val="00AB713E"/>
    <w:rsid w:val="00AC6D8B"/>
    <w:rsid w:val="00AD1F6B"/>
    <w:rsid w:val="00AD6EF9"/>
    <w:rsid w:val="00AD7D52"/>
    <w:rsid w:val="00AE157F"/>
    <w:rsid w:val="00AE76AB"/>
    <w:rsid w:val="00AF10CE"/>
    <w:rsid w:val="00AF2371"/>
    <w:rsid w:val="00B044D5"/>
    <w:rsid w:val="00B05D5E"/>
    <w:rsid w:val="00B0633D"/>
    <w:rsid w:val="00B15443"/>
    <w:rsid w:val="00B20F02"/>
    <w:rsid w:val="00B234C2"/>
    <w:rsid w:val="00B24516"/>
    <w:rsid w:val="00B27840"/>
    <w:rsid w:val="00B37D28"/>
    <w:rsid w:val="00B40880"/>
    <w:rsid w:val="00B41528"/>
    <w:rsid w:val="00B416EC"/>
    <w:rsid w:val="00B548AF"/>
    <w:rsid w:val="00B576B5"/>
    <w:rsid w:val="00B5794B"/>
    <w:rsid w:val="00B62EB0"/>
    <w:rsid w:val="00B63663"/>
    <w:rsid w:val="00B7141A"/>
    <w:rsid w:val="00B738F2"/>
    <w:rsid w:val="00B76ABF"/>
    <w:rsid w:val="00B9044C"/>
    <w:rsid w:val="00BA57BE"/>
    <w:rsid w:val="00BA5F7E"/>
    <w:rsid w:val="00BB23A4"/>
    <w:rsid w:val="00BB2EA4"/>
    <w:rsid w:val="00BB6E14"/>
    <w:rsid w:val="00BB7DC1"/>
    <w:rsid w:val="00BC20EF"/>
    <w:rsid w:val="00BC2496"/>
    <w:rsid w:val="00BC383B"/>
    <w:rsid w:val="00BC4474"/>
    <w:rsid w:val="00BD1357"/>
    <w:rsid w:val="00BD1955"/>
    <w:rsid w:val="00BD6EBD"/>
    <w:rsid w:val="00BE1048"/>
    <w:rsid w:val="00BE4009"/>
    <w:rsid w:val="00BE661A"/>
    <w:rsid w:val="00BE6EBB"/>
    <w:rsid w:val="00BF7273"/>
    <w:rsid w:val="00C13D0B"/>
    <w:rsid w:val="00C22434"/>
    <w:rsid w:val="00C2549D"/>
    <w:rsid w:val="00C32101"/>
    <w:rsid w:val="00C33903"/>
    <w:rsid w:val="00C3418E"/>
    <w:rsid w:val="00C34BA9"/>
    <w:rsid w:val="00C371F1"/>
    <w:rsid w:val="00C3724A"/>
    <w:rsid w:val="00C3725E"/>
    <w:rsid w:val="00C43798"/>
    <w:rsid w:val="00C4759C"/>
    <w:rsid w:val="00C5175E"/>
    <w:rsid w:val="00C52A2D"/>
    <w:rsid w:val="00C65F28"/>
    <w:rsid w:val="00C7483F"/>
    <w:rsid w:val="00C74A18"/>
    <w:rsid w:val="00C75497"/>
    <w:rsid w:val="00C97010"/>
    <w:rsid w:val="00CA67AC"/>
    <w:rsid w:val="00CA7307"/>
    <w:rsid w:val="00CA7578"/>
    <w:rsid w:val="00CA7A38"/>
    <w:rsid w:val="00CB54A9"/>
    <w:rsid w:val="00CC34F5"/>
    <w:rsid w:val="00CC547B"/>
    <w:rsid w:val="00CD0E80"/>
    <w:rsid w:val="00CD396D"/>
    <w:rsid w:val="00CD3D75"/>
    <w:rsid w:val="00CD4C8E"/>
    <w:rsid w:val="00CD5E5A"/>
    <w:rsid w:val="00CE01EE"/>
    <w:rsid w:val="00CE259D"/>
    <w:rsid w:val="00CE3223"/>
    <w:rsid w:val="00CE6842"/>
    <w:rsid w:val="00CE7AF0"/>
    <w:rsid w:val="00CF3C4E"/>
    <w:rsid w:val="00CF57E3"/>
    <w:rsid w:val="00D009F1"/>
    <w:rsid w:val="00D10303"/>
    <w:rsid w:val="00D1370A"/>
    <w:rsid w:val="00D139E0"/>
    <w:rsid w:val="00D1594D"/>
    <w:rsid w:val="00D163D1"/>
    <w:rsid w:val="00D21376"/>
    <w:rsid w:val="00D35F1F"/>
    <w:rsid w:val="00D371FB"/>
    <w:rsid w:val="00D4527F"/>
    <w:rsid w:val="00D517FD"/>
    <w:rsid w:val="00D5725B"/>
    <w:rsid w:val="00D57E9E"/>
    <w:rsid w:val="00D608DF"/>
    <w:rsid w:val="00D62DE0"/>
    <w:rsid w:val="00D71B0B"/>
    <w:rsid w:val="00D73555"/>
    <w:rsid w:val="00D75929"/>
    <w:rsid w:val="00D75AF7"/>
    <w:rsid w:val="00D77F27"/>
    <w:rsid w:val="00D84164"/>
    <w:rsid w:val="00DB2B65"/>
    <w:rsid w:val="00DB308B"/>
    <w:rsid w:val="00DB3239"/>
    <w:rsid w:val="00DC5FF9"/>
    <w:rsid w:val="00DC668C"/>
    <w:rsid w:val="00DC69A3"/>
    <w:rsid w:val="00DD1D24"/>
    <w:rsid w:val="00DD45BD"/>
    <w:rsid w:val="00DD53E9"/>
    <w:rsid w:val="00DD5E1D"/>
    <w:rsid w:val="00DD68E1"/>
    <w:rsid w:val="00DD7C3A"/>
    <w:rsid w:val="00DD7F8B"/>
    <w:rsid w:val="00DE47BE"/>
    <w:rsid w:val="00DF1098"/>
    <w:rsid w:val="00DF7051"/>
    <w:rsid w:val="00E00620"/>
    <w:rsid w:val="00E00830"/>
    <w:rsid w:val="00E00FFD"/>
    <w:rsid w:val="00E02178"/>
    <w:rsid w:val="00E05D5A"/>
    <w:rsid w:val="00E069E2"/>
    <w:rsid w:val="00E10B61"/>
    <w:rsid w:val="00E10B83"/>
    <w:rsid w:val="00E11B7A"/>
    <w:rsid w:val="00E1223A"/>
    <w:rsid w:val="00E2585D"/>
    <w:rsid w:val="00E307C5"/>
    <w:rsid w:val="00E32B86"/>
    <w:rsid w:val="00E367E6"/>
    <w:rsid w:val="00E405B8"/>
    <w:rsid w:val="00E409E7"/>
    <w:rsid w:val="00E40C27"/>
    <w:rsid w:val="00E42456"/>
    <w:rsid w:val="00E45584"/>
    <w:rsid w:val="00E52A5D"/>
    <w:rsid w:val="00E54F27"/>
    <w:rsid w:val="00E62060"/>
    <w:rsid w:val="00E704D0"/>
    <w:rsid w:val="00E70D20"/>
    <w:rsid w:val="00E83EE0"/>
    <w:rsid w:val="00E9267E"/>
    <w:rsid w:val="00E92C5C"/>
    <w:rsid w:val="00E92F88"/>
    <w:rsid w:val="00E97CC8"/>
    <w:rsid w:val="00EA2191"/>
    <w:rsid w:val="00EA27A0"/>
    <w:rsid w:val="00EA334A"/>
    <w:rsid w:val="00EA4C5A"/>
    <w:rsid w:val="00EB0859"/>
    <w:rsid w:val="00EB3517"/>
    <w:rsid w:val="00EB5E4E"/>
    <w:rsid w:val="00EB7854"/>
    <w:rsid w:val="00EC1DB7"/>
    <w:rsid w:val="00EC389A"/>
    <w:rsid w:val="00EC58AC"/>
    <w:rsid w:val="00EC6CA8"/>
    <w:rsid w:val="00ED1192"/>
    <w:rsid w:val="00ED1C3E"/>
    <w:rsid w:val="00ED3013"/>
    <w:rsid w:val="00ED34A7"/>
    <w:rsid w:val="00ED7CB7"/>
    <w:rsid w:val="00EE06B5"/>
    <w:rsid w:val="00EE1455"/>
    <w:rsid w:val="00EE17C6"/>
    <w:rsid w:val="00EE499A"/>
    <w:rsid w:val="00EE77C7"/>
    <w:rsid w:val="00EF26A8"/>
    <w:rsid w:val="00F03BD8"/>
    <w:rsid w:val="00F04FA9"/>
    <w:rsid w:val="00F073A3"/>
    <w:rsid w:val="00F11A3E"/>
    <w:rsid w:val="00F128FA"/>
    <w:rsid w:val="00F15151"/>
    <w:rsid w:val="00F274BC"/>
    <w:rsid w:val="00F27B5A"/>
    <w:rsid w:val="00F30CA5"/>
    <w:rsid w:val="00F319FD"/>
    <w:rsid w:val="00F32E5D"/>
    <w:rsid w:val="00F42191"/>
    <w:rsid w:val="00F457D7"/>
    <w:rsid w:val="00F4616D"/>
    <w:rsid w:val="00F5217B"/>
    <w:rsid w:val="00F5450A"/>
    <w:rsid w:val="00F572FB"/>
    <w:rsid w:val="00F746F8"/>
    <w:rsid w:val="00F83BBF"/>
    <w:rsid w:val="00F87D4F"/>
    <w:rsid w:val="00F90829"/>
    <w:rsid w:val="00F91271"/>
    <w:rsid w:val="00F915CB"/>
    <w:rsid w:val="00F928C2"/>
    <w:rsid w:val="00F93635"/>
    <w:rsid w:val="00F950B6"/>
    <w:rsid w:val="00F95649"/>
    <w:rsid w:val="00FA5B4E"/>
    <w:rsid w:val="00FA7A9D"/>
    <w:rsid w:val="00FB4A03"/>
    <w:rsid w:val="00FB4D5E"/>
    <w:rsid w:val="00FD3A39"/>
    <w:rsid w:val="00FE2D6B"/>
    <w:rsid w:val="00FE3CCB"/>
    <w:rsid w:val="00FE50C1"/>
    <w:rsid w:val="00FF2FC2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7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AA57C7"/>
    <w:pPr>
      <w:keepNext/>
      <w:numPr>
        <w:ilvl w:val="12"/>
      </w:numPr>
      <w:jc w:val="center"/>
      <w:outlineLvl w:val="0"/>
    </w:pPr>
    <w:rPr>
      <w:rFonts w:ascii="Arial" w:hAnsi="Arial"/>
      <w:i/>
      <w:szCs w:val="20"/>
    </w:rPr>
  </w:style>
  <w:style w:type="paragraph" w:styleId="Titolo2">
    <w:name w:val="heading 2"/>
    <w:basedOn w:val="Normale"/>
    <w:next w:val="Normale"/>
    <w:qFormat/>
    <w:rsid w:val="00AA57C7"/>
    <w:pPr>
      <w:keepNext/>
      <w:jc w:val="center"/>
      <w:outlineLvl w:val="1"/>
    </w:pPr>
    <w:rPr>
      <w:rFonts w:ascii="Book Antiqua" w:hAnsi="Book Antiqua"/>
      <w:b/>
      <w:bCs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0D45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2015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A57C7"/>
    <w:pPr>
      <w:numPr>
        <w:ilvl w:val="12"/>
      </w:numPr>
      <w:jc w:val="center"/>
    </w:pPr>
    <w:rPr>
      <w:sz w:val="16"/>
      <w:szCs w:val="20"/>
    </w:rPr>
  </w:style>
  <w:style w:type="paragraph" w:styleId="Testofumetto">
    <w:name w:val="Balloon Text"/>
    <w:basedOn w:val="Normale"/>
    <w:semiHidden/>
    <w:rsid w:val="00ED34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8468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46808"/>
    <w:rPr>
      <w:sz w:val="24"/>
      <w:szCs w:val="24"/>
    </w:rPr>
  </w:style>
  <w:style w:type="paragraph" w:styleId="Pidipagina">
    <w:name w:val="footer"/>
    <w:basedOn w:val="Normale"/>
    <w:link w:val="PidipaginaCarattere"/>
    <w:rsid w:val="008468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4680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846808"/>
    <w:pPr>
      <w:suppressAutoHyphens/>
      <w:overflowPunct w:val="0"/>
      <w:autoSpaceDE w:val="0"/>
      <w:spacing w:before="240" w:after="120" w:line="480" w:lineRule="auto"/>
      <w:textAlignment w:val="baseline"/>
    </w:pPr>
    <w:rPr>
      <w:rFonts w:ascii="Courier" w:hAnsi="Courier"/>
      <w:kern w:val="1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46808"/>
    <w:rPr>
      <w:rFonts w:ascii="Courier" w:hAnsi="Courier"/>
      <w:kern w:val="1"/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5B3C09"/>
    <w:pPr>
      <w:ind w:left="720"/>
      <w:contextualSpacing/>
    </w:pPr>
  </w:style>
  <w:style w:type="paragraph" w:customStyle="1" w:styleId="Corpotesto1">
    <w:name w:val="Corpo testo1"/>
    <w:basedOn w:val="Normale"/>
    <w:rsid w:val="00A45A42"/>
    <w:pPr>
      <w:numPr>
        <w:ilvl w:val="12"/>
      </w:numPr>
      <w:jc w:val="center"/>
    </w:pPr>
    <w:rPr>
      <w:rFonts w:eastAsia="SimSun"/>
      <w:sz w:val="16"/>
      <w:szCs w:val="20"/>
      <w:lang w:eastAsia="zh-CN"/>
    </w:rPr>
  </w:style>
  <w:style w:type="character" w:styleId="Collegamentoipertestuale">
    <w:name w:val="Hyperlink"/>
    <w:basedOn w:val="Carpredefinitoparagrafo"/>
    <w:rsid w:val="008072BF"/>
    <w:rPr>
      <w:color w:val="0000FF" w:themeColor="hyperlink"/>
      <w:u w:val="single"/>
    </w:rPr>
  </w:style>
  <w:style w:type="table" w:styleId="Grigliatabella">
    <w:name w:val="Table Grid"/>
    <w:basedOn w:val="Tabellanormale"/>
    <w:rsid w:val="00604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semiHidden/>
    <w:rsid w:val="000D45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2015B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7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AA57C7"/>
    <w:pPr>
      <w:keepNext/>
      <w:numPr>
        <w:ilvl w:val="12"/>
      </w:numPr>
      <w:jc w:val="center"/>
      <w:outlineLvl w:val="0"/>
    </w:pPr>
    <w:rPr>
      <w:rFonts w:ascii="Arial" w:hAnsi="Arial"/>
      <w:i/>
      <w:szCs w:val="20"/>
    </w:rPr>
  </w:style>
  <w:style w:type="paragraph" w:styleId="Titolo2">
    <w:name w:val="heading 2"/>
    <w:basedOn w:val="Normale"/>
    <w:next w:val="Normale"/>
    <w:qFormat/>
    <w:rsid w:val="00AA57C7"/>
    <w:pPr>
      <w:keepNext/>
      <w:jc w:val="center"/>
      <w:outlineLvl w:val="1"/>
    </w:pPr>
    <w:rPr>
      <w:rFonts w:ascii="Book Antiqua" w:hAnsi="Book Antiqua"/>
      <w:b/>
      <w:bCs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0D45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2015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A57C7"/>
    <w:pPr>
      <w:numPr>
        <w:ilvl w:val="12"/>
      </w:numPr>
      <w:jc w:val="center"/>
    </w:pPr>
    <w:rPr>
      <w:sz w:val="16"/>
      <w:szCs w:val="20"/>
    </w:rPr>
  </w:style>
  <w:style w:type="paragraph" w:styleId="Testofumetto">
    <w:name w:val="Balloon Text"/>
    <w:basedOn w:val="Normale"/>
    <w:semiHidden/>
    <w:rsid w:val="00ED34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8468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46808"/>
    <w:rPr>
      <w:sz w:val="24"/>
      <w:szCs w:val="24"/>
    </w:rPr>
  </w:style>
  <w:style w:type="paragraph" w:styleId="Pidipagina">
    <w:name w:val="footer"/>
    <w:basedOn w:val="Normale"/>
    <w:link w:val="PidipaginaCarattere"/>
    <w:rsid w:val="008468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4680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846808"/>
    <w:pPr>
      <w:suppressAutoHyphens/>
      <w:overflowPunct w:val="0"/>
      <w:autoSpaceDE w:val="0"/>
      <w:spacing w:before="240" w:after="120" w:line="480" w:lineRule="auto"/>
      <w:textAlignment w:val="baseline"/>
    </w:pPr>
    <w:rPr>
      <w:rFonts w:ascii="Courier" w:hAnsi="Courier"/>
      <w:kern w:val="1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46808"/>
    <w:rPr>
      <w:rFonts w:ascii="Courier" w:hAnsi="Courier"/>
      <w:kern w:val="1"/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5B3C09"/>
    <w:pPr>
      <w:ind w:left="720"/>
      <w:contextualSpacing/>
    </w:pPr>
  </w:style>
  <w:style w:type="paragraph" w:customStyle="1" w:styleId="Corpotesto1">
    <w:name w:val="Corpo testo1"/>
    <w:basedOn w:val="Normale"/>
    <w:rsid w:val="00A45A42"/>
    <w:pPr>
      <w:numPr>
        <w:ilvl w:val="12"/>
      </w:numPr>
      <w:jc w:val="center"/>
    </w:pPr>
    <w:rPr>
      <w:rFonts w:eastAsia="SimSun"/>
      <w:sz w:val="16"/>
      <w:szCs w:val="20"/>
      <w:lang w:eastAsia="zh-CN"/>
    </w:rPr>
  </w:style>
  <w:style w:type="character" w:styleId="Collegamentoipertestuale">
    <w:name w:val="Hyperlink"/>
    <w:basedOn w:val="Carpredefinitoparagrafo"/>
    <w:rsid w:val="008072BF"/>
    <w:rPr>
      <w:color w:val="0000FF" w:themeColor="hyperlink"/>
      <w:u w:val="single"/>
    </w:rPr>
  </w:style>
  <w:style w:type="table" w:styleId="Grigliatabella">
    <w:name w:val="Table Grid"/>
    <w:basedOn w:val="Tabellanormale"/>
    <w:rsid w:val="00604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semiHidden/>
    <w:rsid w:val="000D45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2015B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IIS09900D@PEC.ISTRUZIONE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IS09900D@istruzione.i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MIIS09900D@PEC.ISTRUZIONE.IT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mailto:MIIS09900D@istruzione.i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2482C-28FA-4CC0-B45A-50709AC54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Milano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</dc:creator>
  <cp:lastModifiedBy>RITA</cp:lastModifiedBy>
  <cp:revision>22</cp:revision>
  <cp:lastPrinted>2023-05-20T11:39:00Z</cp:lastPrinted>
  <dcterms:created xsi:type="dcterms:W3CDTF">2018-05-30T13:35:00Z</dcterms:created>
  <dcterms:modified xsi:type="dcterms:W3CDTF">2023-06-09T09:37:00Z</dcterms:modified>
</cp:coreProperties>
</file>