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0DB42" w14:textId="77777777" w:rsidR="007341F6" w:rsidRDefault="007341F6" w:rsidP="007341F6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114300" distB="114300" distL="114300" distR="114300" wp14:anchorId="4C1EF5E2" wp14:editId="5ACBB99D">
            <wp:extent cx="6119820" cy="787400"/>
            <wp:effectExtent l="0" t="0" r="0" b="0"/>
            <wp:docPr id="1" name="image1.png" descr="Immagine che contiene testo, schermata, Carattere, design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Immagine che contiene testo, schermata, Carattere, design&#10;&#10;Descrizione generata automaticamente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78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587A5F" w14:textId="77777777" w:rsidR="007341F6" w:rsidRDefault="007341F6" w:rsidP="007341F6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b/>
          <w:sz w:val="28"/>
          <w:szCs w:val="28"/>
        </w:rPr>
      </w:pPr>
    </w:p>
    <w:p w14:paraId="775B710A" w14:textId="77777777" w:rsidR="007341F6" w:rsidRDefault="007341F6" w:rsidP="007341F6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b/>
          <w:sz w:val="28"/>
          <w:szCs w:val="28"/>
        </w:rPr>
      </w:pPr>
    </w:p>
    <w:p w14:paraId="0A0C875E" w14:textId="77777777" w:rsidR="007341F6" w:rsidRDefault="007341F6" w:rsidP="007341F6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b/>
          <w:sz w:val="28"/>
          <w:szCs w:val="28"/>
        </w:rPr>
      </w:pPr>
    </w:p>
    <w:p w14:paraId="1DB1E902" w14:textId="77777777" w:rsidR="007341F6" w:rsidRDefault="007341F6" w:rsidP="007341F6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14:paraId="4D44AC9F" w14:textId="77777777" w:rsidR="007341F6" w:rsidRPr="009C2E78" w:rsidRDefault="007341F6" w:rsidP="007341F6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ITCS SCHIAPARELLI</w:t>
      </w:r>
      <w:r>
        <w:rPr>
          <w:b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>GRAMSCI</w:t>
      </w:r>
    </w:p>
    <w:p w14:paraId="5E9F20C2" w14:textId="77777777" w:rsidR="007341F6" w:rsidRDefault="007341F6" w:rsidP="007341F6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color w:val="000000"/>
          <w:sz w:val="24"/>
          <w:szCs w:val="24"/>
        </w:rPr>
      </w:pPr>
    </w:p>
    <w:p w14:paraId="19B899E1" w14:textId="77777777" w:rsidR="007341F6" w:rsidRDefault="007341F6" w:rsidP="007341F6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color w:val="000000"/>
          <w:sz w:val="24"/>
          <w:szCs w:val="24"/>
        </w:rPr>
      </w:pPr>
    </w:p>
    <w:p w14:paraId="59F419B0" w14:textId="77777777" w:rsidR="007341F6" w:rsidRDefault="007341F6" w:rsidP="007341F6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color w:val="000000"/>
        </w:rPr>
      </w:pPr>
      <w:r>
        <w:rPr>
          <w:color w:val="000000"/>
          <w:sz w:val="24"/>
          <w:szCs w:val="24"/>
        </w:rPr>
        <w:t>ANNO SCOLASTICO 20</w:t>
      </w:r>
      <w:r>
        <w:rPr>
          <w:sz w:val="24"/>
          <w:szCs w:val="24"/>
        </w:rPr>
        <w:t>22/2023</w:t>
      </w:r>
    </w:p>
    <w:p w14:paraId="6901FB12" w14:textId="77777777" w:rsidR="00DD2AFC" w:rsidRDefault="00DD2AFC" w:rsidP="00DD2AFC">
      <w:pPr>
        <w:pStyle w:val="Titolo2"/>
        <w:rPr>
          <w:b w:val="0"/>
          <w:bCs w:val="0"/>
          <w:sz w:val="28"/>
          <w:szCs w:val="28"/>
        </w:rPr>
      </w:pPr>
    </w:p>
    <w:p w14:paraId="762B9577" w14:textId="77777777" w:rsidR="00DD2AFC" w:rsidRPr="00DD2AFC" w:rsidRDefault="00DD2AFC" w:rsidP="00DD2AFC"/>
    <w:p w14:paraId="6AABF271" w14:textId="6B670C6C" w:rsidR="00DD2AFC" w:rsidRDefault="00DD2AFC" w:rsidP="00DD2AFC">
      <w:pPr>
        <w:pStyle w:val="Titolo2"/>
        <w:jc w:val="center"/>
        <w:rPr>
          <w:bCs w:val="0"/>
          <w:sz w:val="28"/>
          <w:szCs w:val="28"/>
        </w:rPr>
      </w:pPr>
      <w:r w:rsidRPr="008274B0">
        <w:rPr>
          <w:b w:val="0"/>
          <w:bCs w:val="0"/>
          <w:sz w:val="28"/>
          <w:szCs w:val="28"/>
        </w:rPr>
        <w:t xml:space="preserve">DISCIPLINA: </w:t>
      </w:r>
      <w:r w:rsidRPr="00B86A32">
        <w:rPr>
          <w:bCs w:val="0"/>
          <w:sz w:val="28"/>
          <w:szCs w:val="28"/>
        </w:rPr>
        <w:t>DIRITTO</w:t>
      </w:r>
      <w:r>
        <w:rPr>
          <w:bCs w:val="0"/>
          <w:sz w:val="28"/>
          <w:szCs w:val="28"/>
        </w:rPr>
        <w:t xml:space="preserve"> COMMERCIALE</w:t>
      </w:r>
    </w:p>
    <w:p w14:paraId="32149AD1" w14:textId="77777777" w:rsidR="009C2E78" w:rsidRDefault="009C2E78" w:rsidP="009C2E78"/>
    <w:p w14:paraId="1302371A" w14:textId="77777777" w:rsidR="009C2E78" w:rsidRDefault="009C2E78" w:rsidP="009C2E78">
      <w:pPr>
        <w:pStyle w:val="Titolo2"/>
        <w:rPr>
          <w:b w:val="0"/>
          <w:bCs w:val="0"/>
          <w:sz w:val="28"/>
          <w:szCs w:val="28"/>
        </w:rPr>
      </w:pPr>
      <w:r w:rsidRPr="008274B0">
        <w:rPr>
          <w:b w:val="0"/>
          <w:bCs w:val="0"/>
          <w:sz w:val="28"/>
          <w:szCs w:val="28"/>
        </w:rPr>
        <w:t>DOCENTE: D’</w:t>
      </w:r>
      <w:proofErr w:type="spellStart"/>
      <w:r w:rsidRPr="008274B0">
        <w:rPr>
          <w:b w:val="0"/>
          <w:bCs w:val="0"/>
          <w:sz w:val="28"/>
          <w:szCs w:val="28"/>
        </w:rPr>
        <w:t>Aranno</w:t>
      </w:r>
      <w:proofErr w:type="spellEnd"/>
      <w:r w:rsidRPr="008274B0">
        <w:rPr>
          <w:b w:val="0"/>
          <w:bCs w:val="0"/>
          <w:sz w:val="28"/>
          <w:szCs w:val="28"/>
        </w:rPr>
        <w:t xml:space="preserve"> Maria Pompea</w:t>
      </w:r>
      <w:r>
        <w:rPr>
          <w:b w:val="0"/>
          <w:bCs w:val="0"/>
          <w:sz w:val="28"/>
          <w:szCs w:val="28"/>
        </w:rPr>
        <w:t xml:space="preserve">   </w:t>
      </w:r>
    </w:p>
    <w:p w14:paraId="73A81A34" w14:textId="77777777" w:rsidR="009C2E78" w:rsidRPr="009C2E78" w:rsidRDefault="009C2E78" w:rsidP="009C2E78"/>
    <w:p w14:paraId="6180B8BC" w14:textId="012530DF" w:rsidR="00DD2AFC" w:rsidRPr="008274B0" w:rsidRDefault="00DD2AFC" w:rsidP="00DD2AFC">
      <w:pPr>
        <w:pStyle w:val="Titolo2"/>
        <w:jc w:val="center"/>
        <w:rPr>
          <w:b w:val="0"/>
          <w:bCs w:val="0"/>
          <w:sz w:val="28"/>
          <w:szCs w:val="28"/>
        </w:rPr>
      </w:pPr>
      <w:r w:rsidRPr="008274B0">
        <w:rPr>
          <w:b w:val="0"/>
          <w:bCs w:val="0"/>
          <w:sz w:val="28"/>
          <w:szCs w:val="28"/>
        </w:rPr>
        <w:t xml:space="preserve">CLASSE: </w:t>
      </w:r>
      <w:r w:rsidRPr="00B86A32">
        <w:rPr>
          <w:bCs w:val="0"/>
          <w:sz w:val="28"/>
          <w:szCs w:val="28"/>
        </w:rPr>
        <w:t>4^</w:t>
      </w:r>
      <w:r w:rsidR="008B38DE">
        <w:rPr>
          <w:bCs w:val="0"/>
          <w:sz w:val="28"/>
          <w:szCs w:val="28"/>
        </w:rPr>
        <w:t>R AFM</w:t>
      </w:r>
    </w:p>
    <w:p w14:paraId="223BDC6A" w14:textId="77777777" w:rsidR="00DD2AFC" w:rsidRPr="008274B0" w:rsidRDefault="00DD2AFC" w:rsidP="00DD2AFC">
      <w:pPr>
        <w:pStyle w:val="Titolo2"/>
        <w:jc w:val="center"/>
        <w:rPr>
          <w:b w:val="0"/>
          <w:bCs w:val="0"/>
          <w:sz w:val="28"/>
          <w:szCs w:val="28"/>
        </w:rPr>
      </w:pPr>
    </w:p>
    <w:p w14:paraId="6D83995C" w14:textId="715192BE" w:rsidR="00DD2AFC" w:rsidRDefault="009C2E78" w:rsidP="00DD2AFC">
      <w:pPr>
        <w:pStyle w:val="Titolo2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Testo utilizzato</w:t>
      </w:r>
      <w:r w:rsidR="00DD2AFC" w:rsidRPr="008274B0">
        <w:rPr>
          <w:b w:val="0"/>
          <w:bCs w:val="0"/>
          <w:sz w:val="28"/>
          <w:szCs w:val="28"/>
        </w:rPr>
        <w:t>:</w:t>
      </w:r>
      <w:r w:rsidR="00DD2AFC">
        <w:rPr>
          <w:b w:val="0"/>
          <w:bCs w:val="0"/>
          <w:sz w:val="28"/>
          <w:szCs w:val="28"/>
        </w:rPr>
        <w:t xml:space="preserve"> </w:t>
      </w:r>
      <w:r w:rsidR="00DD2AFC" w:rsidRPr="006461FB">
        <w:rPr>
          <w:sz w:val="28"/>
          <w:szCs w:val="28"/>
        </w:rPr>
        <w:t>DIRITTO</w:t>
      </w:r>
      <w:r w:rsidR="00DD2AFC">
        <w:rPr>
          <w:b w:val="0"/>
          <w:bCs w:val="0"/>
          <w:i/>
          <w:iCs/>
          <w:sz w:val="28"/>
          <w:szCs w:val="28"/>
        </w:rPr>
        <w:t xml:space="preserve"> 2° biennio                                                                             </w:t>
      </w:r>
      <w:r w:rsidR="00DD2AFC" w:rsidRPr="008274B0">
        <w:rPr>
          <w:b w:val="0"/>
          <w:bCs w:val="0"/>
          <w:sz w:val="28"/>
          <w:szCs w:val="28"/>
        </w:rPr>
        <w:t>autor</w:t>
      </w:r>
      <w:r w:rsidR="00DD2AFC">
        <w:rPr>
          <w:b w:val="0"/>
          <w:bCs w:val="0"/>
          <w:sz w:val="28"/>
          <w:szCs w:val="28"/>
        </w:rPr>
        <w:t>i</w:t>
      </w:r>
      <w:r w:rsidR="00DD2AFC" w:rsidRPr="008274B0">
        <w:rPr>
          <w:b w:val="0"/>
          <w:bCs w:val="0"/>
          <w:sz w:val="28"/>
          <w:szCs w:val="28"/>
        </w:rPr>
        <w:t>:</w:t>
      </w:r>
      <w:r w:rsidR="00DD2AFC">
        <w:rPr>
          <w:b w:val="0"/>
          <w:bCs w:val="0"/>
          <w:sz w:val="28"/>
          <w:szCs w:val="28"/>
        </w:rPr>
        <w:t xml:space="preserve"> G. </w:t>
      </w:r>
      <w:proofErr w:type="spellStart"/>
      <w:r w:rsidR="00DD2AFC">
        <w:rPr>
          <w:b w:val="0"/>
          <w:bCs w:val="0"/>
          <w:sz w:val="28"/>
          <w:szCs w:val="28"/>
        </w:rPr>
        <w:t>Zagrebelski</w:t>
      </w:r>
      <w:proofErr w:type="spellEnd"/>
      <w:r w:rsidR="00DD2AFC">
        <w:rPr>
          <w:b w:val="0"/>
          <w:bCs w:val="0"/>
          <w:sz w:val="28"/>
          <w:szCs w:val="28"/>
        </w:rPr>
        <w:t xml:space="preserve">, </w:t>
      </w:r>
      <w:proofErr w:type="spellStart"/>
      <w:proofErr w:type="gramStart"/>
      <w:r w:rsidR="00DD2AFC">
        <w:rPr>
          <w:b w:val="0"/>
          <w:bCs w:val="0"/>
          <w:sz w:val="28"/>
          <w:szCs w:val="28"/>
        </w:rPr>
        <w:t>G.Oberto</w:t>
      </w:r>
      <w:proofErr w:type="spellEnd"/>
      <w:proofErr w:type="gramEnd"/>
      <w:r w:rsidR="00DD2AFC">
        <w:rPr>
          <w:b w:val="0"/>
          <w:bCs w:val="0"/>
          <w:sz w:val="28"/>
          <w:szCs w:val="28"/>
        </w:rPr>
        <w:t xml:space="preserve">, G. Stalla, C. Trucco </w:t>
      </w:r>
    </w:p>
    <w:p w14:paraId="6C9F49DE" w14:textId="77777777" w:rsidR="00DD2AFC" w:rsidRPr="008274B0" w:rsidRDefault="00DD2AFC" w:rsidP="00DD2AFC">
      <w:pPr>
        <w:pStyle w:val="Titolo2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Editore: Le Monnier                                                                                                                        </w:t>
      </w:r>
    </w:p>
    <w:p w14:paraId="35E1B5C5" w14:textId="77777777" w:rsidR="00DD2AFC" w:rsidRPr="002C2355" w:rsidRDefault="00DD2AFC" w:rsidP="00DD2AFC">
      <w:pPr>
        <w:pStyle w:val="Titolo2"/>
        <w:rPr>
          <w:b w:val="0"/>
          <w:bCs w:val="0"/>
          <w:sz w:val="28"/>
          <w:szCs w:val="28"/>
        </w:rPr>
      </w:pPr>
      <w:r w:rsidRPr="008274B0">
        <w:rPr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2F07249A" w14:textId="77777777" w:rsidR="00DD2AFC" w:rsidRPr="008274B0" w:rsidRDefault="00DD2AFC" w:rsidP="00DD2AFC">
      <w:pPr>
        <w:rPr>
          <w:color w:val="000000"/>
          <w:sz w:val="28"/>
          <w:szCs w:val="28"/>
        </w:rPr>
      </w:pPr>
      <w:r w:rsidRPr="008274B0">
        <w:rPr>
          <w:color w:val="000000"/>
          <w:sz w:val="28"/>
          <w:szCs w:val="28"/>
        </w:rPr>
        <w:t>CONTENUTI TRATTATI:</w:t>
      </w:r>
    </w:p>
    <w:p w14:paraId="40140036" w14:textId="77777777" w:rsidR="00DD2AFC" w:rsidRPr="008274B0" w:rsidRDefault="00DD2AFC" w:rsidP="00DD2AF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Unità 6</w:t>
      </w:r>
    </w:p>
    <w:p w14:paraId="5A58F068" w14:textId="77777777" w:rsidR="00DD2AFC" w:rsidRDefault="00DD2AFC" w:rsidP="00DD2AFC">
      <w:pPr>
        <w:jc w:val="center"/>
        <w:rPr>
          <w:b/>
          <w:bCs/>
          <w:color w:val="000000"/>
          <w:sz w:val="28"/>
          <w:szCs w:val="28"/>
        </w:rPr>
      </w:pPr>
      <w:r w:rsidRPr="008274B0">
        <w:rPr>
          <w:b/>
          <w:bCs/>
          <w:color w:val="000000"/>
          <w:sz w:val="28"/>
          <w:szCs w:val="28"/>
        </w:rPr>
        <w:t>L’impresa e l’azienda</w:t>
      </w:r>
    </w:p>
    <w:p w14:paraId="210BA8FD" w14:textId="77777777" w:rsidR="00DD2AFC" w:rsidRPr="00640078" w:rsidRDefault="00DD2AFC" w:rsidP="00DD2AFC">
      <w:pPr>
        <w:rPr>
          <w:b/>
          <w:bCs/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Capitolo1. L’imprenditore</w:t>
      </w:r>
    </w:p>
    <w:p w14:paraId="575EB844" w14:textId="77777777" w:rsidR="00DD2AFC" w:rsidRPr="00640078" w:rsidRDefault="00DD2AFC" w:rsidP="00DD2AFC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L’imprenditore in generale.</w:t>
      </w:r>
    </w:p>
    <w:p w14:paraId="67CFF80B" w14:textId="77777777" w:rsidR="00DD2AFC" w:rsidRPr="00640078" w:rsidRDefault="00DD2AFC" w:rsidP="00DD2AFC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Il piccolo imprenditore.</w:t>
      </w:r>
    </w:p>
    <w:p w14:paraId="306BBB0D" w14:textId="77777777" w:rsidR="00DD2AFC" w:rsidRPr="00640078" w:rsidRDefault="00DD2AFC" w:rsidP="00DD2AFC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L’imprenditore agricolo.</w:t>
      </w:r>
    </w:p>
    <w:p w14:paraId="2FF3C1A2" w14:textId="77777777" w:rsidR="00DD2AFC" w:rsidRPr="00640078" w:rsidRDefault="00DD2AFC" w:rsidP="00DD2AFC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L’impresa familiare.</w:t>
      </w:r>
    </w:p>
    <w:p w14:paraId="35582A83" w14:textId="77777777" w:rsidR="00DD2AFC" w:rsidRPr="00640078" w:rsidRDefault="00DD2AFC" w:rsidP="00DD2AFC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L’imprenditore commerciale</w:t>
      </w:r>
    </w:p>
    <w:p w14:paraId="1263A215" w14:textId="77777777" w:rsidR="00DD2AFC" w:rsidRPr="00640078" w:rsidRDefault="00DD2AFC" w:rsidP="00DD2AFC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L’imprenditore commerciale e il suo “statuto”.</w:t>
      </w:r>
    </w:p>
    <w:p w14:paraId="134DC5D7" w14:textId="77777777" w:rsidR="00DD2AFC" w:rsidRPr="00640078" w:rsidRDefault="00DD2AFC" w:rsidP="00DD2AFC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pubblicità legale.</w:t>
      </w:r>
    </w:p>
    <w:p w14:paraId="29AB8427" w14:textId="77777777" w:rsidR="00DD2AFC" w:rsidRPr="00640078" w:rsidRDefault="00DD2AFC" w:rsidP="00DD2AFC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contabilità.</w:t>
      </w:r>
    </w:p>
    <w:p w14:paraId="33F984BD" w14:textId="77777777" w:rsidR="00DD2AFC" w:rsidRPr="00640078" w:rsidRDefault="00DD2AFC" w:rsidP="00DD2AFC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 collaboratori dell’imprenditore.</w:t>
      </w:r>
    </w:p>
    <w:p w14:paraId="066625D3" w14:textId="77777777" w:rsidR="00DD2AFC" w:rsidRPr="00640078" w:rsidRDefault="00DD2AFC" w:rsidP="00DD2AFC">
      <w:pPr>
        <w:rPr>
          <w:color w:val="000000"/>
          <w:sz w:val="28"/>
          <w:szCs w:val="28"/>
        </w:rPr>
      </w:pPr>
    </w:p>
    <w:p w14:paraId="17C5B6FE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2. L’azienda e i segni distintivi</w:t>
      </w:r>
    </w:p>
    <w:p w14:paraId="1709EF9D" w14:textId="77777777" w:rsidR="00DD2AFC" w:rsidRPr="00640078" w:rsidRDefault="00DD2AFC" w:rsidP="00DD2AFC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L’azienda e i beni che la compongono</w:t>
      </w:r>
    </w:p>
    <w:p w14:paraId="733A1C7E" w14:textId="77777777" w:rsidR="00DD2AFC" w:rsidRPr="00640078" w:rsidRDefault="00DD2AFC" w:rsidP="00DD2AFC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L’avviamento.</w:t>
      </w:r>
    </w:p>
    <w:p w14:paraId="17641266" w14:textId="77777777" w:rsidR="00DD2AFC" w:rsidRPr="00640078" w:rsidRDefault="00DD2AFC" w:rsidP="00DD2AFC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 segni distintivi dell’impresa: ditta, insegna e marchio.</w:t>
      </w:r>
    </w:p>
    <w:p w14:paraId="75229A02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4B7B3F74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3. Le opere dell’ingegno e le invenzioni industriali</w:t>
      </w:r>
    </w:p>
    <w:p w14:paraId="523E2160" w14:textId="77777777" w:rsidR="00DD2AFC" w:rsidRPr="00640078" w:rsidRDefault="00DD2AFC" w:rsidP="00DD2AFC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lastRenderedPageBreak/>
        <w:t>La tutela del diritto d’autore</w:t>
      </w:r>
    </w:p>
    <w:p w14:paraId="349350B8" w14:textId="77777777" w:rsidR="00DD2AFC" w:rsidRPr="00640078" w:rsidRDefault="00DD2AFC" w:rsidP="00DD2AFC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Il diritto d’autore</w:t>
      </w:r>
    </w:p>
    <w:p w14:paraId="128C6B74" w14:textId="77777777" w:rsidR="00DD2AFC" w:rsidRPr="00640078" w:rsidRDefault="00DD2AFC" w:rsidP="00DD2AFC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Il brevetto e le invenzioni industriali</w:t>
      </w:r>
    </w:p>
    <w:p w14:paraId="3002F4FE" w14:textId="77777777" w:rsidR="00DD2AFC" w:rsidRPr="00640078" w:rsidRDefault="00DD2AFC" w:rsidP="00DD2AFC">
      <w:pPr>
        <w:rPr>
          <w:color w:val="000000"/>
          <w:sz w:val="28"/>
          <w:szCs w:val="28"/>
        </w:rPr>
      </w:pPr>
    </w:p>
    <w:p w14:paraId="7C7D826C" w14:textId="77777777" w:rsidR="00DD2AFC" w:rsidRPr="00640078" w:rsidRDefault="00DD2AFC" w:rsidP="00DD2AFC">
      <w:pPr>
        <w:ind w:left="360"/>
        <w:rPr>
          <w:color w:val="000000"/>
          <w:sz w:val="28"/>
          <w:szCs w:val="28"/>
        </w:rPr>
      </w:pPr>
    </w:p>
    <w:p w14:paraId="76015461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4. La concorrenza e la tutela del consumatore</w:t>
      </w:r>
    </w:p>
    <w:p w14:paraId="2C0F03DA" w14:textId="77777777" w:rsidR="00DD2AFC" w:rsidRPr="00640078" w:rsidRDefault="00DD2AFC" w:rsidP="00DD2AFC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normativa italiana ed europea</w:t>
      </w:r>
    </w:p>
    <w:p w14:paraId="57138A5A" w14:textId="77777777" w:rsidR="00DD2AFC" w:rsidRPr="00640078" w:rsidRDefault="00DD2AFC" w:rsidP="00DD2AFC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concorrenza sleale e la tutela giudiziaria</w:t>
      </w:r>
    </w:p>
    <w:p w14:paraId="23AF7577" w14:textId="77777777" w:rsidR="00DD2AFC" w:rsidRPr="00640078" w:rsidRDefault="00DD2AFC" w:rsidP="00DD2AFC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Le limitazioni della concorrenza.</w:t>
      </w:r>
    </w:p>
    <w:p w14:paraId="1D3A16BF" w14:textId="77777777" w:rsidR="00DD2AFC" w:rsidRPr="00640078" w:rsidRDefault="00DD2AFC" w:rsidP="00DD2AFC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legislazione antimonopolistica.</w:t>
      </w:r>
    </w:p>
    <w:p w14:paraId="58875FEC" w14:textId="77777777" w:rsidR="00DD2AFC" w:rsidRPr="00640078" w:rsidRDefault="00DD2AFC" w:rsidP="00DD2AFC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tutela dei consumatori</w:t>
      </w:r>
    </w:p>
    <w:p w14:paraId="5C77C5F6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79F2576A" w14:textId="77777777" w:rsidR="00DD2AFC" w:rsidRPr="00640078" w:rsidRDefault="00DD2AFC" w:rsidP="00DD2AFC">
      <w:pPr>
        <w:ind w:left="720"/>
        <w:jc w:val="center"/>
        <w:rPr>
          <w:b/>
          <w:bCs/>
          <w:color w:val="000000"/>
          <w:sz w:val="28"/>
          <w:szCs w:val="28"/>
        </w:rPr>
      </w:pPr>
      <w:r w:rsidRPr="00640078">
        <w:rPr>
          <w:b/>
          <w:bCs/>
          <w:color w:val="000000"/>
          <w:sz w:val="28"/>
          <w:szCs w:val="28"/>
        </w:rPr>
        <w:t>Unità 7</w:t>
      </w:r>
    </w:p>
    <w:p w14:paraId="611070AC" w14:textId="77777777" w:rsidR="00DD2AFC" w:rsidRPr="00640078" w:rsidRDefault="00DD2AFC" w:rsidP="00DD2AFC">
      <w:pPr>
        <w:ind w:left="720"/>
        <w:jc w:val="center"/>
        <w:rPr>
          <w:b/>
          <w:bCs/>
          <w:color w:val="000000"/>
          <w:sz w:val="28"/>
          <w:szCs w:val="28"/>
        </w:rPr>
      </w:pPr>
      <w:r w:rsidRPr="00640078">
        <w:rPr>
          <w:b/>
          <w:bCs/>
          <w:color w:val="000000"/>
          <w:sz w:val="28"/>
          <w:szCs w:val="28"/>
        </w:rPr>
        <w:t>Le società di persone</w:t>
      </w:r>
    </w:p>
    <w:p w14:paraId="4EBF575E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1. La società e le società di persona</w:t>
      </w:r>
    </w:p>
    <w:p w14:paraId="1D8785AC" w14:textId="77777777" w:rsidR="00DD2AFC" w:rsidRPr="00640078" w:rsidRDefault="00DD2AFC" w:rsidP="00DD2AFC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società in generale.</w:t>
      </w:r>
    </w:p>
    <w:p w14:paraId="731FC6C3" w14:textId="77777777" w:rsidR="00DD2AFC" w:rsidRPr="00640078" w:rsidRDefault="00DD2AFC" w:rsidP="00DD2AFC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società semplice.</w:t>
      </w:r>
    </w:p>
    <w:p w14:paraId="25191849" w14:textId="77777777" w:rsidR="00DD2AFC" w:rsidRPr="00640078" w:rsidRDefault="00DD2AFC" w:rsidP="00DD2AFC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società in nome collettivo.</w:t>
      </w:r>
    </w:p>
    <w:p w14:paraId="4EC55C4B" w14:textId="77777777" w:rsidR="00DD2AFC" w:rsidRPr="00640078" w:rsidRDefault="00DD2AFC" w:rsidP="00DD2AFC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società in accomandita semplice.</w:t>
      </w:r>
    </w:p>
    <w:p w14:paraId="047296CC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3B0FB2A7" w14:textId="77777777" w:rsidR="00DD2AFC" w:rsidRPr="00640078" w:rsidRDefault="00DD2AFC" w:rsidP="00DD2AFC">
      <w:pPr>
        <w:ind w:left="720"/>
        <w:jc w:val="center"/>
        <w:rPr>
          <w:b/>
          <w:bCs/>
          <w:color w:val="000000"/>
          <w:sz w:val="28"/>
          <w:szCs w:val="28"/>
        </w:rPr>
      </w:pPr>
      <w:r w:rsidRPr="00640078">
        <w:rPr>
          <w:b/>
          <w:bCs/>
          <w:color w:val="000000"/>
          <w:sz w:val="28"/>
          <w:szCs w:val="28"/>
        </w:rPr>
        <w:t>Unità 8</w:t>
      </w:r>
    </w:p>
    <w:p w14:paraId="64458064" w14:textId="77777777" w:rsidR="00DD2AFC" w:rsidRPr="00640078" w:rsidRDefault="00DD2AFC" w:rsidP="00DD2AFC">
      <w:pPr>
        <w:ind w:left="720"/>
        <w:jc w:val="center"/>
        <w:rPr>
          <w:b/>
          <w:bCs/>
          <w:color w:val="000000"/>
          <w:sz w:val="28"/>
          <w:szCs w:val="28"/>
        </w:rPr>
      </w:pPr>
      <w:r w:rsidRPr="00640078">
        <w:rPr>
          <w:b/>
          <w:bCs/>
          <w:color w:val="000000"/>
          <w:sz w:val="28"/>
          <w:szCs w:val="28"/>
        </w:rPr>
        <w:t>Le società di capitali</w:t>
      </w:r>
    </w:p>
    <w:p w14:paraId="595B605B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218C6FB5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1. La società per azioni</w:t>
      </w:r>
    </w:p>
    <w:p w14:paraId="23A634C5" w14:textId="77777777" w:rsidR="00DD2AFC" w:rsidRPr="00640078" w:rsidRDefault="00DD2AFC" w:rsidP="00DD2AFC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SPA e il gruppo societario</w:t>
      </w:r>
    </w:p>
    <w:p w14:paraId="3A431E04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3BE35EFD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2. SPA: costituzione, conferimenti, azioni</w:t>
      </w:r>
    </w:p>
    <w:p w14:paraId="1CBFDA17" w14:textId="77777777" w:rsidR="00DD2AFC" w:rsidRPr="00640078" w:rsidRDefault="00DD2AFC" w:rsidP="00DD2AFC">
      <w:pPr>
        <w:rPr>
          <w:color w:val="000000"/>
          <w:sz w:val="28"/>
          <w:szCs w:val="28"/>
        </w:rPr>
      </w:pPr>
    </w:p>
    <w:p w14:paraId="071E7774" w14:textId="77777777" w:rsidR="00DD2AFC" w:rsidRPr="00640078" w:rsidRDefault="00DD2AFC" w:rsidP="00DD2AFC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 vizi della costituzione della SPA.</w:t>
      </w:r>
    </w:p>
    <w:p w14:paraId="36D9617A" w14:textId="77777777" w:rsidR="00DD2AFC" w:rsidRPr="00640078" w:rsidRDefault="00DD2AFC" w:rsidP="00DD2AFC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 conferimenti</w:t>
      </w:r>
    </w:p>
    <w:p w14:paraId="4C7D51F9" w14:textId="77777777" w:rsidR="00DD2AFC" w:rsidRPr="00640078" w:rsidRDefault="00DD2AFC" w:rsidP="00DD2AFC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Le azioni e le obbligazioni.</w:t>
      </w:r>
    </w:p>
    <w:p w14:paraId="7EBE9053" w14:textId="77777777" w:rsidR="00DD2AFC" w:rsidRPr="00640078" w:rsidRDefault="00DD2AFC" w:rsidP="00DD2AFC">
      <w:pPr>
        <w:ind w:left="360"/>
        <w:rPr>
          <w:color w:val="000000"/>
          <w:sz w:val="28"/>
          <w:szCs w:val="28"/>
        </w:rPr>
      </w:pPr>
    </w:p>
    <w:p w14:paraId="6FB3BC4E" w14:textId="77777777" w:rsidR="00DD2AFC" w:rsidRPr="00640078" w:rsidRDefault="00DD2AFC" w:rsidP="00DD2AFC">
      <w:pPr>
        <w:rPr>
          <w:color w:val="000000"/>
          <w:sz w:val="28"/>
          <w:szCs w:val="28"/>
        </w:rPr>
      </w:pPr>
    </w:p>
    <w:p w14:paraId="5D4BFBCA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3. Le funzioni interne e gli organi della SPA</w:t>
      </w:r>
    </w:p>
    <w:p w14:paraId="47074D2C" w14:textId="77777777" w:rsidR="00DD2AFC" w:rsidRPr="00640078" w:rsidRDefault="00DD2AFC" w:rsidP="00DD2AFC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L’assemblea degli azionisti</w:t>
      </w:r>
    </w:p>
    <w:p w14:paraId="7E287430" w14:textId="77777777" w:rsidR="00DD2AFC" w:rsidRPr="00640078" w:rsidRDefault="00DD2AFC" w:rsidP="00DD2AFC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Gli amministratori.</w:t>
      </w:r>
    </w:p>
    <w:p w14:paraId="70FE4228" w14:textId="77777777" w:rsidR="00DD2AFC" w:rsidRPr="00640078" w:rsidRDefault="00DD2AFC" w:rsidP="00DD2AFC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Il collegio sindacale</w:t>
      </w:r>
    </w:p>
    <w:p w14:paraId="653CE7F3" w14:textId="77777777" w:rsidR="00DD2AFC" w:rsidRPr="00640078" w:rsidRDefault="00DD2AFC" w:rsidP="00DD2AFC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 sistemi: dualistico e monistico.</w:t>
      </w:r>
    </w:p>
    <w:p w14:paraId="6C9B3303" w14:textId="77777777" w:rsidR="00DD2AFC" w:rsidRPr="00640078" w:rsidRDefault="00DD2AFC" w:rsidP="00DD2AFC">
      <w:pPr>
        <w:ind w:left="360"/>
        <w:rPr>
          <w:color w:val="000000"/>
          <w:sz w:val="28"/>
          <w:szCs w:val="28"/>
        </w:rPr>
      </w:pPr>
    </w:p>
    <w:p w14:paraId="1900DCD9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4. Il bilancio d’esercizio</w:t>
      </w:r>
    </w:p>
    <w:p w14:paraId="512533E4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Le regole di compilazione del bilancio.</w:t>
      </w:r>
    </w:p>
    <w:p w14:paraId="1B44A179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procedura di formazione e approvazione del bilancio.</w:t>
      </w:r>
    </w:p>
    <w:p w14:paraId="32F36B29" w14:textId="77777777" w:rsidR="00DD2AFC" w:rsidRPr="00640078" w:rsidRDefault="00DD2AFC" w:rsidP="00DD2AFC">
      <w:pPr>
        <w:rPr>
          <w:color w:val="000000"/>
          <w:sz w:val="28"/>
          <w:szCs w:val="28"/>
          <w:highlight w:val="yellow"/>
        </w:rPr>
      </w:pPr>
    </w:p>
    <w:p w14:paraId="3F62D352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lastRenderedPageBreak/>
        <w:t>Capitolo 5. Le operazioni sul capitale sociale</w:t>
      </w:r>
    </w:p>
    <w:p w14:paraId="4D51B8F2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funzione del capitale sociale.</w:t>
      </w:r>
    </w:p>
    <w:p w14:paraId="5330F2AE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L’aumento del capitale sociale</w:t>
      </w:r>
    </w:p>
    <w:p w14:paraId="17DAE417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riduzione di capitale sociale</w:t>
      </w:r>
    </w:p>
    <w:p w14:paraId="436D08E4" w14:textId="77777777" w:rsidR="00DD2AFC" w:rsidRPr="00640078" w:rsidRDefault="00DD2AFC" w:rsidP="00DD2AFC">
      <w:pPr>
        <w:rPr>
          <w:color w:val="000000"/>
          <w:sz w:val="28"/>
          <w:szCs w:val="28"/>
          <w:highlight w:val="yellow"/>
        </w:rPr>
      </w:pPr>
    </w:p>
    <w:p w14:paraId="48FAF80E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6. Le altre società di capitali e le società cooperative.</w:t>
      </w:r>
    </w:p>
    <w:p w14:paraId="5F0B1A22" w14:textId="77777777" w:rsidR="00DD2AFC" w:rsidRPr="00640078" w:rsidRDefault="00DD2AFC" w:rsidP="00DD2AFC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società in accomandita per azioni.</w:t>
      </w:r>
    </w:p>
    <w:p w14:paraId="47F67D84" w14:textId="77777777" w:rsidR="00DD2AFC" w:rsidRPr="00640078" w:rsidRDefault="00DD2AFC" w:rsidP="00DD2AFC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società a responsabilità limitata.</w:t>
      </w:r>
    </w:p>
    <w:p w14:paraId="563A11C2" w14:textId="77777777" w:rsidR="00DD2AFC" w:rsidRPr="00640078" w:rsidRDefault="00DD2AFC" w:rsidP="00DD2AFC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Le società cooperative.</w:t>
      </w:r>
    </w:p>
    <w:p w14:paraId="0CC83365" w14:textId="77777777" w:rsidR="00DD2AFC" w:rsidRPr="00640078" w:rsidRDefault="00DD2AFC" w:rsidP="00DD2AFC">
      <w:pPr>
        <w:rPr>
          <w:color w:val="000000"/>
          <w:sz w:val="28"/>
          <w:szCs w:val="28"/>
        </w:rPr>
      </w:pPr>
    </w:p>
    <w:p w14:paraId="77685D17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7. Scioglimento e modificazioni delle società di capitali</w:t>
      </w:r>
    </w:p>
    <w:p w14:paraId="79C82C6B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Lo scioglimento delle società di capitali</w:t>
      </w:r>
    </w:p>
    <w:p w14:paraId="0F5D08D3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Le modificazioni delle società: trasformazione, fusione, scissione.</w:t>
      </w:r>
    </w:p>
    <w:p w14:paraId="7F28352E" w14:textId="77777777" w:rsidR="00DD2AFC" w:rsidRPr="00640078" w:rsidRDefault="00DD2AFC" w:rsidP="00DD2AFC">
      <w:pPr>
        <w:rPr>
          <w:color w:val="000000"/>
          <w:sz w:val="28"/>
          <w:szCs w:val="28"/>
        </w:rPr>
      </w:pPr>
    </w:p>
    <w:p w14:paraId="448D1E32" w14:textId="77777777" w:rsidR="00DD2AFC" w:rsidRPr="00640078" w:rsidRDefault="00DD2AFC" w:rsidP="00DD2AFC">
      <w:pPr>
        <w:ind w:left="720"/>
        <w:jc w:val="center"/>
        <w:rPr>
          <w:b/>
          <w:bCs/>
          <w:color w:val="000000"/>
          <w:sz w:val="28"/>
          <w:szCs w:val="28"/>
        </w:rPr>
      </w:pPr>
      <w:r w:rsidRPr="00640078">
        <w:rPr>
          <w:b/>
          <w:bCs/>
          <w:color w:val="000000"/>
          <w:sz w:val="28"/>
          <w:szCs w:val="28"/>
        </w:rPr>
        <w:t>Unità 9</w:t>
      </w:r>
    </w:p>
    <w:p w14:paraId="74CC40FF" w14:textId="77777777" w:rsidR="00DD2AFC" w:rsidRPr="00640078" w:rsidRDefault="00DD2AFC" w:rsidP="00DD2AFC">
      <w:pPr>
        <w:ind w:left="720"/>
        <w:jc w:val="center"/>
        <w:rPr>
          <w:b/>
          <w:bCs/>
          <w:color w:val="000000"/>
          <w:sz w:val="28"/>
          <w:szCs w:val="28"/>
        </w:rPr>
      </w:pPr>
      <w:r w:rsidRPr="00640078">
        <w:rPr>
          <w:b/>
          <w:bCs/>
          <w:color w:val="000000"/>
          <w:sz w:val="28"/>
          <w:szCs w:val="28"/>
        </w:rPr>
        <w:t>I contratti dell’impresa</w:t>
      </w:r>
    </w:p>
    <w:p w14:paraId="5AE678DC" w14:textId="77777777" w:rsidR="00DD2AFC" w:rsidRPr="00640078" w:rsidRDefault="00DD2AFC" w:rsidP="00DD2AFC">
      <w:pPr>
        <w:rPr>
          <w:color w:val="000000"/>
          <w:sz w:val="28"/>
          <w:szCs w:val="28"/>
        </w:rPr>
      </w:pPr>
    </w:p>
    <w:p w14:paraId="56B7846F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Il contratto di somministrazione</w:t>
      </w:r>
    </w:p>
    <w:p w14:paraId="59608178" w14:textId="77777777" w:rsidR="00DD2AFC" w:rsidRPr="00640078" w:rsidRDefault="00DD2AFC" w:rsidP="00DD2AFC">
      <w:pPr>
        <w:rPr>
          <w:color w:val="000000"/>
          <w:sz w:val="28"/>
          <w:szCs w:val="28"/>
        </w:rPr>
      </w:pPr>
    </w:p>
    <w:p w14:paraId="6653CF0E" w14:textId="77777777" w:rsidR="00DD2AFC" w:rsidRPr="00640078" w:rsidRDefault="00DD2AFC" w:rsidP="00DD2AFC">
      <w:pPr>
        <w:ind w:left="720"/>
        <w:jc w:val="center"/>
        <w:rPr>
          <w:b/>
          <w:bCs/>
          <w:color w:val="000000"/>
          <w:sz w:val="28"/>
          <w:szCs w:val="28"/>
        </w:rPr>
      </w:pPr>
    </w:p>
    <w:p w14:paraId="383B2C98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2. I contratti atipici</w:t>
      </w:r>
    </w:p>
    <w:p w14:paraId="512A9B42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Il contratto di leasing</w:t>
      </w:r>
    </w:p>
    <w:p w14:paraId="6A931D39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Il contratto di factoring</w:t>
      </w:r>
    </w:p>
    <w:p w14:paraId="28D50347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Il contratto di franchising</w:t>
      </w:r>
    </w:p>
    <w:p w14:paraId="0EEB8008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7B9B6016" w14:textId="77777777" w:rsidR="00DD2AFC" w:rsidRPr="00640078" w:rsidRDefault="00DD2AFC" w:rsidP="00DD2AFC">
      <w:p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Capitolo 5. Il lavoro subordinato</w:t>
      </w:r>
    </w:p>
    <w:p w14:paraId="12C21A24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Il lavoro subordinato nella Costituzione</w:t>
      </w:r>
    </w:p>
    <w:p w14:paraId="3B718B27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Le leggi speciali e lo Statuto dei lavoratori</w:t>
      </w:r>
    </w:p>
    <w:p w14:paraId="0DF43A3A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La costituzione del rapporto di lavoro e il lavoro flessibile</w:t>
      </w:r>
    </w:p>
    <w:p w14:paraId="6D6A7B7D" w14:textId="77777777" w:rsidR="00DD2AFC" w:rsidRPr="00640078" w:rsidRDefault="00DD2AFC" w:rsidP="00DD2AFC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40078">
        <w:rPr>
          <w:color w:val="000000"/>
          <w:sz w:val="28"/>
          <w:szCs w:val="28"/>
        </w:rPr>
        <w:t>L’estinzione del rapporto di lavoro</w:t>
      </w:r>
    </w:p>
    <w:p w14:paraId="255FB1EE" w14:textId="77777777" w:rsidR="00B746E8" w:rsidRPr="00640078" w:rsidRDefault="00B746E8" w:rsidP="00DD2AFC">
      <w:pPr>
        <w:ind w:left="720"/>
        <w:rPr>
          <w:color w:val="000000"/>
          <w:sz w:val="28"/>
          <w:szCs w:val="28"/>
          <w:highlight w:val="yellow"/>
        </w:rPr>
      </w:pPr>
    </w:p>
    <w:p w14:paraId="3AB7F8D0" w14:textId="77777777" w:rsidR="00B746E8" w:rsidRPr="00640078" w:rsidRDefault="00B746E8" w:rsidP="00DD2AFC">
      <w:pPr>
        <w:ind w:left="720"/>
        <w:rPr>
          <w:color w:val="000000"/>
          <w:sz w:val="28"/>
          <w:szCs w:val="28"/>
          <w:highlight w:val="yellow"/>
        </w:rPr>
      </w:pPr>
    </w:p>
    <w:p w14:paraId="740650C1" w14:textId="77777777" w:rsidR="00B746E8" w:rsidRPr="00640078" w:rsidRDefault="00B746E8" w:rsidP="00DD2AFC">
      <w:pPr>
        <w:ind w:left="720"/>
        <w:rPr>
          <w:color w:val="000000"/>
          <w:sz w:val="28"/>
          <w:szCs w:val="28"/>
          <w:highlight w:val="yellow"/>
        </w:rPr>
      </w:pPr>
    </w:p>
    <w:p w14:paraId="566BF533" w14:textId="77777777" w:rsidR="00B746E8" w:rsidRPr="00640078" w:rsidRDefault="00B746E8" w:rsidP="00B746E8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bCs/>
          <w:color w:val="000000"/>
          <w:sz w:val="28"/>
          <w:szCs w:val="28"/>
        </w:rPr>
      </w:pPr>
      <w:r w:rsidRPr="00640078">
        <w:rPr>
          <w:b/>
          <w:color w:val="000000"/>
          <w:sz w:val="28"/>
          <w:szCs w:val="28"/>
        </w:rPr>
        <w:t>Metodi:</w:t>
      </w:r>
      <w:r w:rsidRPr="00640078">
        <w:rPr>
          <w:bCs/>
          <w:color w:val="000000"/>
          <w:sz w:val="28"/>
          <w:szCs w:val="28"/>
        </w:rPr>
        <w:t xml:space="preserve"> Espositivo-partecipativo.</w:t>
      </w:r>
    </w:p>
    <w:p w14:paraId="06AA801F" w14:textId="77777777" w:rsidR="00B746E8" w:rsidRPr="00640078" w:rsidRDefault="00B746E8" w:rsidP="00B746E8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b/>
          <w:color w:val="000000"/>
          <w:sz w:val="28"/>
          <w:szCs w:val="28"/>
        </w:rPr>
      </w:pPr>
    </w:p>
    <w:p w14:paraId="5601C987" w14:textId="77777777" w:rsidR="00B746E8" w:rsidRPr="00640078" w:rsidRDefault="00B746E8" w:rsidP="00B746E8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bCs/>
          <w:color w:val="000000"/>
          <w:sz w:val="28"/>
          <w:szCs w:val="28"/>
        </w:rPr>
      </w:pPr>
      <w:r w:rsidRPr="00640078">
        <w:rPr>
          <w:b/>
          <w:color w:val="000000"/>
          <w:sz w:val="28"/>
          <w:szCs w:val="28"/>
        </w:rPr>
        <w:t xml:space="preserve">Strumenti: </w:t>
      </w:r>
      <w:r w:rsidRPr="00640078">
        <w:rPr>
          <w:bCs/>
          <w:color w:val="000000"/>
          <w:sz w:val="28"/>
          <w:szCs w:val="28"/>
        </w:rPr>
        <w:t>Libro di testo; Testo della Costituzione; LIM.</w:t>
      </w:r>
    </w:p>
    <w:p w14:paraId="24FE9A23" w14:textId="77777777" w:rsidR="00B746E8" w:rsidRPr="00640078" w:rsidRDefault="00B746E8" w:rsidP="00DD2AFC">
      <w:pPr>
        <w:ind w:left="720"/>
        <w:rPr>
          <w:color w:val="000000"/>
          <w:sz w:val="28"/>
          <w:szCs w:val="28"/>
          <w:highlight w:val="yellow"/>
        </w:rPr>
      </w:pPr>
    </w:p>
    <w:p w14:paraId="44EF99B8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36E8F180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2185842F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1A2CB9E5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40E45039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11E65FDE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4DF8943A" w14:textId="77777777" w:rsidR="00DD2AFC" w:rsidRPr="00640078" w:rsidRDefault="00DD2AFC" w:rsidP="00DD2AFC">
      <w:pPr>
        <w:ind w:left="720"/>
        <w:rPr>
          <w:color w:val="000000"/>
          <w:sz w:val="28"/>
          <w:szCs w:val="28"/>
        </w:rPr>
      </w:pPr>
    </w:p>
    <w:p w14:paraId="545B40F9" w14:textId="77777777" w:rsidR="00DD2AFC" w:rsidRPr="00640078" w:rsidRDefault="00DD2AFC" w:rsidP="00DD2AFC">
      <w:pPr>
        <w:rPr>
          <w:color w:val="000000"/>
          <w:sz w:val="28"/>
          <w:szCs w:val="28"/>
        </w:rPr>
      </w:pPr>
    </w:p>
    <w:p w14:paraId="4BD86A5F" w14:textId="77777777" w:rsidR="00DD2AFC" w:rsidRPr="008274B0" w:rsidRDefault="00DD2AFC" w:rsidP="00DD2AFC">
      <w:pPr>
        <w:rPr>
          <w:color w:val="000000"/>
          <w:sz w:val="28"/>
          <w:szCs w:val="28"/>
        </w:rPr>
      </w:pPr>
    </w:p>
    <w:p w14:paraId="109AB84D" w14:textId="77777777" w:rsidR="00883D6F" w:rsidRDefault="00883D6F"/>
    <w:sectPr w:rsidR="00883D6F" w:rsidSect="00AA70E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3D85"/>
    <w:multiLevelType w:val="hybridMultilevel"/>
    <w:tmpl w:val="8F8A3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C6682"/>
    <w:multiLevelType w:val="hybridMultilevel"/>
    <w:tmpl w:val="9B26A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86889"/>
    <w:multiLevelType w:val="hybridMultilevel"/>
    <w:tmpl w:val="5A22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2414B"/>
    <w:multiLevelType w:val="hybridMultilevel"/>
    <w:tmpl w:val="38F42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90E63"/>
    <w:multiLevelType w:val="hybridMultilevel"/>
    <w:tmpl w:val="1FA8D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5468C"/>
    <w:multiLevelType w:val="hybridMultilevel"/>
    <w:tmpl w:val="C2B65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87559"/>
    <w:multiLevelType w:val="hybridMultilevel"/>
    <w:tmpl w:val="4210F63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86659469">
    <w:abstractNumId w:val="6"/>
  </w:num>
  <w:num w:numId="2" w16cid:durableId="2073890823">
    <w:abstractNumId w:val="4"/>
  </w:num>
  <w:num w:numId="3" w16cid:durableId="2107575481">
    <w:abstractNumId w:val="2"/>
  </w:num>
  <w:num w:numId="4" w16cid:durableId="1145243812">
    <w:abstractNumId w:val="1"/>
  </w:num>
  <w:num w:numId="5" w16cid:durableId="807623439">
    <w:abstractNumId w:val="3"/>
  </w:num>
  <w:num w:numId="6" w16cid:durableId="160123447">
    <w:abstractNumId w:val="0"/>
  </w:num>
  <w:num w:numId="7" w16cid:durableId="15041267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FC"/>
    <w:rsid w:val="000B64CE"/>
    <w:rsid w:val="00640078"/>
    <w:rsid w:val="007341F6"/>
    <w:rsid w:val="00883D6F"/>
    <w:rsid w:val="008B38DE"/>
    <w:rsid w:val="009C2E78"/>
    <w:rsid w:val="00AA70E2"/>
    <w:rsid w:val="00B746E8"/>
    <w:rsid w:val="00D437AB"/>
    <w:rsid w:val="00DD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BC019"/>
  <w15:chartTrackingRefBased/>
  <w15:docId w15:val="{22D52CDD-0540-394B-8635-AF4A7FD8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2AFC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DD2AFC"/>
    <w:pPr>
      <w:keepNext/>
      <w:outlineLvl w:val="1"/>
    </w:pPr>
    <w:rPr>
      <w:b/>
      <w:bCs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DD2AFC"/>
    <w:rPr>
      <w:rFonts w:ascii="Times New Roman" w:eastAsia="Times New Roman" w:hAnsi="Times New Roman" w:cs="Times New Roman"/>
      <w:b/>
      <w:bCs/>
      <w:kern w:val="0"/>
      <w:sz w:val="32"/>
      <w:lang w:eastAsia="it-IT"/>
      <w14:ligatures w14:val="none"/>
    </w:rPr>
  </w:style>
  <w:style w:type="paragraph" w:customStyle="1" w:styleId="Normale1">
    <w:name w:val="Normale1"/>
    <w:rsid w:val="007341F6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Marcone Alessandro</dc:creator>
  <cp:keywords/>
  <dc:description/>
  <cp:lastModifiedBy>Marcone Alessandro</cp:lastModifiedBy>
  <cp:revision>7</cp:revision>
  <dcterms:created xsi:type="dcterms:W3CDTF">2023-06-06T15:45:00Z</dcterms:created>
  <dcterms:modified xsi:type="dcterms:W3CDTF">2023-06-06T17:20:00Z</dcterms:modified>
</cp:coreProperties>
</file>