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8D63A8" w:rsidRDefault="004178D7">
      <w:pPr>
        <w:keepNext/>
        <w:keepLines/>
        <w:spacing w:before="240" w:after="240" w:line="240" w:lineRule="auto"/>
        <w:jc w:val="both"/>
        <w:rPr>
          <w:rFonts w:ascii="Verdana" w:eastAsia="Verdana" w:hAnsi="Verdana" w:cs="Verdana"/>
          <w:b/>
          <w:color w:val="272727"/>
          <w:sz w:val="24"/>
          <w:szCs w:val="24"/>
          <w:highlight w:val="white"/>
        </w:rPr>
      </w:pPr>
      <w:bookmarkStart w:id="0" w:name="_GoBack"/>
      <w:bookmarkEnd w:id="0"/>
      <w:r>
        <w:rPr>
          <w:b/>
          <w:color w:val="272727"/>
          <w:sz w:val="24"/>
          <w:szCs w:val="24"/>
          <w:highlight w:val="white"/>
        </w:rPr>
        <w:t>Programma di lingua spagnola.</w:t>
      </w:r>
    </w:p>
    <w:p w14:paraId="00000002" w14:textId="77777777" w:rsidR="008D63A8" w:rsidRDefault="004178D7" w:rsidP="00603271">
      <w:pPr>
        <w:keepNext/>
        <w:keepLines/>
        <w:spacing w:line="240" w:lineRule="auto"/>
        <w:jc w:val="both"/>
        <w:rPr>
          <w:rFonts w:ascii="Verdana" w:eastAsia="Verdana" w:hAnsi="Verdana" w:cs="Verdana"/>
          <w:color w:val="272727"/>
          <w:sz w:val="24"/>
          <w:szCs w:val="24"/>
          <w:highlight w:val="white"/>
        </w:rPr>
      </w:pPr>
      <w:r>
        <w:rPr>
          <w:rFonts w:ascii="Verdana" w:eastAsia="Verdana" w:hAnsi="Verdana" w:cs="Verdana"/>
          <w:color w:val="272727"/>
          <w:sz w:val="24"/>
          <w:szCs w:val="24"/>
          <w:highlight w:val="white"/>
        </w:rPr>
        <w:t xml:space="preserve">DOCENTE: Lara Altieri                          </w:t>
      </w:r>
    </w:p>
    <w:p w14:paraId="00000003" w14:textId="77777777" w:rsidR="008D63A8" w:rsidRDefault="004178D7" w:rsidP="00603271">
      <w:pPr>
        <w:keepNext/>
        <w:keepLines/>
        <w:spacing w:line="240" w:lineRule="auto"/>
        <w:jc w:val="both"/>
        <w:rPr>
          <w:rFonts w:ascii="Verdana" w:eastAsia="Verdana" w:hAnsi="Verdana" w:cs="Verdana"/>
          <w:color w:val="272727"/>
          <w:sz w:val="24"/>
          <w:szCs w:val="24"/>
          <w:highlight w:val="white"/>
        </w:rPr>
      </w:pPr>
      <w:r>
        <w:rPr>
          <w:rFonts w:ascii="Verdana" w:eastAsia="Verdana" w:hAnsi="Verdana" w:cs="Verdana"/>
          <w:color w:val="272727"/>
          <w:sz w:val="24"/>
          <w:szCs w:val="24"/>
          <w:highlight w:val="white"/>
        </w:rPr>
        <w:t xml:space="preserve">CLASSE: 5 R AFM                 </w:t>
      </w:r>
    </w:p>
    <w:p w14:paraId="00000004" w14:textId="77777777" w:rsidR="008D63A8" w:rsidRDefault="004178D7" w:rsidP="00603271">
      <w:pPr>
        <w:keepNext/>
        <w:keepLines/>
        <w:spacing w:line="240" w:lineRule="auto"/>
        <w:jc w:val="both"/>
        <w:rPr>
          <w:rFonts w:ascii="Verdana" w:eastAsia="Verdana" w:hAnsi="Verdana" w:cs="Verdana"/>
          <w:color w:val="272727"/>
          <w:sz w:val="24"/>
          <w:szCs w:val="24"/>
          <w:highlight w:val="white"/>
        </w:rPr>
      </w:pPr>
      <w:r>
        <w:rPr>
          <w:rFonts w:ascii="Verdana" w:eastAsia="Verdana" w:hAnsi="Verdana" w:cs="Verdana"/>
          <w:color w:val="272727"/>
          <w:sz w:val="24"/>
          <w:szCs w:val="24"/>
          <w:highlight w:val="white"/>
        </w:rPr>
        <w:t>DISCIPLINA: Lingua Spagnola</w:t>
      </w:r>
    </w:p>
    <w:p w14:paraId="00000005" w14:textId="271E4B46" w:rsidR="008D63A8" w:rsidRDefault="004178D7">
      <w:pPr>
        <w:keepNext/>
        <w:keepLines/>
        <w:spacing w:after="160" w:line="256" w:lineRule="auto"/>
        <w:jc w:val="both"/>
        <w:rPr>
          <w:color w:val="333840"/>
          <w:sz w:val="24"/>
          <w:szCs w:val="24"/>
          <w:highlight w:val="white"/>
        </w:rPr>
      </w:pPr>
      <w:r>
        <w:rPr>
          <w:rFonts w:ascii="Verdana" w:eastAsia="Verdana" w:hAnsi="Verdana" w:cs="Verdana"/>
          <w:color w:val="272727"/>
          <w:sz w:val="24"/>
          <w:szCs w:val="24"/>
          <w:highlight w:val="white"/>
        </w:rPr>
        <w:t xml:space="preserve">TESTO: </w:t>
      </w:r>
      <w:proofErr w:type="spellStart"/>
      <w:proofErr w:type="gramStart"/>
      <w:r>
        <w:rPr>
          <w:rFonts w:ascii="Verdana" w:eastAsia="Verdana" w:hAnsi="Verdana" w:cs="Verdana"/>
          <w:color w:val="272727"/>
          <w:sz w:val="24"/>
          <w:szCs w:val="24"/>
          <w:highlight w:val="white"/>
        </w:rPr>
        <w:t>l.Pierozzi</w:t>
      </w:r>
      <w:proofErr w:type="gramEnd"/>
      <w:r>
        <w:rPr>
          <w:rFonts w:ascii="Verdana" w:eastAsia="Verdana" w:hAnsi="Verdana" w:cs="Verdana"/>
          <w:color w:val="272727"/>
          <w:sz w:val="24"/>
          <w:szCs w:val="24"/>
          <w:highlight w:val="white"/>
        </w:rPr>
        <w:t>,S,Campos</w:t>
      </w:r>
      <w:proofErr w:type="spellEnd"/>
      <w:r>
        <w:rPr>
          <w:rFonts w:ascii="Verdana" w:eastAsia="Verdana" w:hAnsi="Verdana" w:cs="Verdana"/>
          <w:color w:val="272727"/>
          <w:sz w:val="24"/>
          <w:szCs w:val="24"/>
          <w:highlight w:val="white"/>
        </w:rPr>
        <w:t xml:space="preserve"> </w:t>
      </w:r>
      <w:proofErr w:type="spellStart"/>
      <w:r>
        <w:rPr>
          <w:rFonts w:ascii="Verdana" w:eastAsia="Verdana" w:hAnsi="Verdana" w:cs="Verdana"/>
          <w:color w:val="272727"/>
          <w:sz w:val="24"/>
          <w:szCs w:val="24"/>
          <w:highlight w:val="white"/>
        </w:rPr>
        <w:t>Cabrero</w:t>
      </w:r>
      <w:proofErr w:type="spellEnd"/>
      <w:r>
        <w:rPr>
          <w:rFonts w:ascii="Verdana" w:eastAsia="Verdana" w:hAnsi="Verdana" w:cs="Verdana"/>
          <w:color w:val="272727"/>
          <w:sz w:val="24"/>
          <w:szCs w:val="24"/>
          <w:highlight w:val="white"/>
        </w:rPr>
        <w:t xml:space="preserve">, M. </w:t>
      </w:r>
      <w:proofErr w:type="spellStart"/>
      <w:r>
        <w:rPr>
          <w:rFonts w:ascii="Verdana" w:eastAsia="Verdana" w:hAnsi="Verdana" w:cs="Verdana"/>
          <w:color w:val="272727"/>
          <w:sz w:val="24"/>
          <w:szCs w:val="24"/>
          <w:highlight w:val="white"/>
        </w:rPr>
        <w:t>Salvaggio</w:t>
      </w:r>
      <w:proofErr w:type="spellEnd"/>
      <w:r>
        <w:rPr>
          <w:rFonts w:ascii="Verdana" w:eastAsia="Verdana" w:hAnsi="Verdana" w:cs="Verdana"/>
          <w:color w:val="272727"/>
          <w:sz w:val="24"/>
          <w:szCs w:val="24"/>
          <w:highlight w:val="white"/>
        </w:rPr>
        <w:t xml:space="preserve"> </w:t>
      </w:r>
      <w:proofErr w:type="spellStart"/>
      <w:r>
        <w:rPr>
          <w:rFonts w:ascii="Verdana" w:eastAsia="Verdana" w:hAnsi="Verdana" w:cs="Verdana"/>
          <w:color w:val="272727"/>
          <w:sz w:val="24"/>
          <w:szCs w:val="24"/>
          <w:highlight w:val="white"/>
        </w:rPr>
        <w:t>Trato</w:t>
      </w:r>
      <w:proofErr w:type="spellEnd"/>
      <w:r>
        <w:rPr>
          <w:rFonts w:ascii="Verdana" w:eastAsia="Verdana" w:hAnsi="Verdana" w:cs="Verdana"/>
          <w:color w:val="272727"/>
          <w:sz w:val="24"/>
          <w:szCs w:val="24"/>
          <w:highlight w:val="white"/>
        </w:rPr>
        <w:t xml:space="preserve"> </w:t>
      </w:r>
      <w:proofErr w:type="spellStart"/>
      <w:r>
        <w:rPr>
          <w:rFonts w:ascii="Verdana" w:eastAsia="Verdana" w:hAnsi="Verdana" w:cs="Verdana"/>
          <w:color w:val="272727"/>
          <w:sz w:val="24"/>
          <w:szCs w:val="24"/>
          <w:highlight w:val="white"/>
        </w:rPr>
        <w:t>hecho</w:t>
      </w:r>
      <w:proofErr w:type="spellEnd"/>
      <w:r>
        <w:rPr>
          <w:rFonts w:ascii="Verdana" w:eastAsia="Verdana" w:hAnsi="Verdana" w:cs="Verdana"/>
          <w:color w:val="272727"/>
          <w:sz w:val="24"/>
          <w:szCs w:val="24"/>
          <w:highlight w:val="white"/>
        </w:rPr>
        <w:t xml:space="preserve">, Zanichelli, </w:t>
      </w:r>
      <w:r>
        <w:rPr>
          <w:color w:val="333840"/>
          <w:sz w:val="24"/>
          <w:szCs w:val="24"/>
          <w:highlight w:val="white"/>
        </w:rPr>
        <w:t xml:space="preserve">libro del </w:t>
      </w:r>
      <w:proofErr w:type="spellStart"/>
      <w:r>
        <w:rPr>
          <w:color w:val="333840"/>
          <w:sz w:val="24"/>
          <w:szCs w:val="24"/>
          <w:highlight w:val="white"/>
        </w:rPr>
        <w:t>alumno</w:t>
      </w:r>
      <w:proofErr w:type="spellEnd"/>
      <w:r>
        <w:rPr>
          <w:color w:val="333840"/>
          <w:sz w:val="24"/>
          <w:szCs w:val="24"/>
          <w:highlight w:val="white"/>
        </w:rPr>
        <w:t xml:space="preserve"> y </w:t>
      </w:r>
      <w:proofErr w:type="spellStart"/>
      <w:r>
        <w:rPr>
          <w:color w:val="333840"/>
          <w:sz w:val="24"/>
          <w:szCs w:val="24"/>
          <w:highlight w:val="white"/>
        </w:rPr>
        <w:t>cuaderno</w:t>
      </w:r>
      <w:proofErr w:type="spellEnd"/>
      <w:r>
        <w:rPr>
          <w:color w:val="333840"/>
          <w:sz w:val="24"/>
          <w:szCs w:val="24"/>
          <w:highlight w:val="white"/>
        </w:rPr>
        <w:t xml:space="preserve"> + </w:t>
      </w:r>
      <w:proofErr w:type="spellStart"/>
      <w:r>
        <w:rPr>
          <w:color w:val="333840"/>
          <w:sz w:val="24"/>
          <w:szCs w:val="24"/>
          <w:highlight w:val="white"/>
        </w:rPr>
        <w:t>eBook</w:t>
      </w:r>
      <w:proofErr w:type="spellEnd"/>
    </w:p>
    <w:p w14:paraId="00000006" w14:textId="77777777" w:rsidR="008D63A8" w:rsidRDefault="004178D7" w:rsidP="00603271">
      <w:pPr>
        <w:keepNext/>
        <w:keepLines/>
        <w:spacing w:line="240" w:lineRule="auto"/>
        <w:jc w:val="both"/>
        <w:rPr>
          <w:color w:val="333840"/>
          <w:sz w:val="24"/>
          <w:szCs w:val="24"/>
          <w:highlight w:val="white"/>
        </w:rPr>
      </w:pPr>
      <w:r>
        <w:rPr>
          <w:color w:val="333840"/>
          <w:sz w:val="24"/>
          <w:szCs w:val="24"/>
          <w:highlight w:val="white"/>
        </w:rPr>
        <w:t>Argomenti</w:t>
      </w:r>
    </w:p>
    <w:p w14:paraId="00000007" w14:textId="77777777" w:rsidR="008D63A8" w:rsidRDefault="004178D7" w:rsidP="00603271">
      <w:pPr>
        <w:keepNext/>
        <w:keepLines/>
        <w:spacing w:line="240" w:lineRule="auto"/>
        <w:jc w:val="both"/>
        <w:rPr>
          <w:rFonts w:ascii="Times New Roman" w:eastAsia="Times New Roman" w:hAnsi="Times New Roman" w:cs="Times New Roman"/>
          <w:b/>
          <w:color w:val="333840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b/>
          <w:color w:val="333840"/>
          <w:sz w:val="24"/>
          <w:szCs w:val="24"/>
          <w:highlight w:val="white"/>
        </w:rPr>
        <w:t>Conocer</w:t>
      </w:r>
      <w:proofErr w:type="spellEnd"/>
      <w:r>
        <w:rPr>
          <w:rFonts w:ascii="Times New Roman" w:eastAsia="Times New Roman" w:hAnsi="Times New Roman" w:cs="Times New Roman"/>
          <w:b/>
          <w:color w:val="333840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333840"/>
          <w:sz w:val="24"/>
          <w:szCs w:val="24"/>
          <w:highlight w:val="white"/>
        </w:rPr>
        <w:t>España</w:t>
      </w:r>
      <w:proofErr w:type="spellEnd"/>
    </w:p>
    <w:p w14:paraId="00000008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Lo Stato spagnolo: la costituzione e la monarchia</w:t>
      </w:r>
    </w:p>
    <w:p w14:paraId="00000009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Le comunità autonome</w:t>
      </w:r>
    </w:p>
    <w:p w14:paraId="0000000A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Le lingue della Spagna</w:t>
      </w:r>
    </w:p>
    <w:p w14:paraId="0000000B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Storia della Spagna</w:t>
      </w:r>
    </w:p>
    <w:p w14:paraId="0000000C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La Spagna oggi</w:t>
      </w:r>
    </w:p>
    <w:p w14:paraId="0000000D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L’economia spagnola</w:t>
      </w:r>
    </w:p>
    <w:p w14:paraId="0000000E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Lessico</w:t>
      </w:r>
    </w:p>
    <w:p w14:paraId="0000000F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Termini che si riferiscono al sistema politico e all’organizzazione territoriale di un paese</w:t>
      </w:r>
    </w:p>
    <w:p w14:paraId="00000010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Lessico per parlare di storia</w:t>
      </w:r>
    </w:p>
    <w:p w14:paraId="00000011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Termini per parlare dell’economia di un paese</w:t>
      </w:r>
    </w:p>
    <w:p w14:paraId="00000012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b/>
          <w:color w:val="333840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b/>
          <w:color w:val="333840"/>
          <w:sz w:val="24"/>
          <w:szCs w:val="24"/>
          <w:highlight w:val="white"/>
        </w:rPr>
        <w:t>Conocer</w:t>
      </w:r>
      <w:proofErr w:type="spellEnd"/>
      <w:r>
        <w:rPr>
          <w:rFonts w:ascii="Times New Roman" w:eastAsia="Times New Roman" w:hAnsi="Times New Roman" w:cs="Times New Roman"/>
          <w:b/>
          <w:color w:val="333840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333840"/>
          <w:sz w:val="24"/>
          <w:szCs w:val="24"/>
          <w:highlight w:val="white"/>
        </w:rPr>
        <w:t>Hispanoamérica</w:t>
      </w:r>
      <w:proofErr w:type="spellEnd"/>
    </w:p>
    <w:p w14:paraId="00000013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Che cos’è l’Ispano-America</w:t>
      </w:r>
    </w:p>
    <w:p w14:paraId="00000014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La varietà linguistica dello spagnolo: caratteristiche dello spagnolo parlato in America e le altre lingue ufficiali del territorio ispanoamericano</w:t>
      </w:r>
    </w:p>
    <w:p w14:paraId="00000015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Storia ispanoamericana</w:t>
      </w:r>
    </w:p>
    <w:p w14:paraId="00000016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 xml:space="preserve">• </w:t>
      </w:r>
      <w:proofErr w:type="spellStart"/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Ispanoamerica</w:t>
      </w:r>
      <w:proofErr w:type="spellEnd"/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 xml:space="preserve"> nel XXI secolo</w:t>
      </w:r>
    </w:p>
    <w:p w14:paraId="00000017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Economia ispanoamericana</w:t>
      </w:r>
    </w:p>
    <w:p w14:paraId="00000018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Lessico</w:t>
      </w:r>
    </w:p>
    <w:p w14:paraId="00000019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Termini usati in alcuni paesi ispanoamericani</w:t>
      </w:r>
    </w:p>
    <w:p w14:paraId="0000001A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Lessico per parlare di storia</w:t>
      </w:r>
    </w:p>
    <w:p w14:paraId="0000001B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Termini che si riferiscono al sistema politico di un paese</w:t>
      </w:r>
    </w:p>
    <w:p w14:paraId="0000001C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Termini per parlare dell’economia di un paese</w:t>
      </w:r>
    </w:p>
    <w:p w14:paraId="0000001D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b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333840"/>
          <w:sz w:val="24"/>
          <w:szCs w:val="24"/>
          <w:highlight w:val="white"/>
        </w:rPr>
        <w:t xml:space="preserve">La </w:t>
      </w:r>
      <w:proofErr w:type="spellStart"/>
      <w:r>
        <w:rPr>
          <w:rFonts w:ascii="Times New Roman" w:eastAsia="Times New Roman" w:hAnsi="Times New Roman" w:cs="Times New Roman"/>
          <w:b/>
          <w:color w:val="333840"/>
          <w:sz w:val="24"/>
          <w:szCs w:val="24"/>
          <w:highlight w:val="white"/>
        </w:rPr>
        <w:t>economía</w:t>
      </w:r>
      <w:proofErr w:type="spellEnd"/>
      <w:r>
        <w:rPr>
          <w:rFonts w:ascii="Times New Roman" w:eastAsia="Times New Roman" w:hAnsi="Times New Roman" w:cs="Times New Roman"/>
          <w:b/>
          <w:color w:val="333840"/>
          <w:sz w:val="24"/>
          <w:szCs w:val="24"/>
          <w:highlight w:val="white"/>
        </w:rPr>
        <w:t xml:space="preserve"> global</w:t>
      </w:r>
    </w:p>
    <w:p w14:paraId="0000001E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La globalizzazione</w:t>
      </w:r>
    </w:p>
    <w:p w14:paraId="0000001F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Il Fondo Monetario Internazionale</w:t>
      </w:r>
    </w:p>
    <w:p w14:paraId="00000020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La Banca Mondiale</w:t>
      </w:r>
    </w:p>
    <w:p w14:paraId="00000021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L’Organizzazione Mondiale del Commercio</w:t>
      </w:r>
    </w:p>
    <w:p w14:paraId="00000022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L’economia mondiale tra forum e acronimi</w:t>
      </w:r>
    </w:p>
    <w:p w14:paraId="00000023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Il mondo della Borsa</w:t>
      </w:r>
    </w:p>
    <w:p w14:paraId="00000024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Lessico</w:t>
      </w:r>
    </w:p>
    <w:p w14:paraId="00000025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Il concetto di globalizzazione</w:t>
      </w:r>
    </w:p>
    <w:p w14:paraId="00000026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Alcune istituzioni internazionali</w:t>
      </w:r>
    </w:p>
    <w:p w14:paraId="00000027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Termini economici</w:t>
      </w:r>
    </w:p>
    <w:p w14:paraId="00000028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>• Il mondo della Borsa</w:t>
      </w:r>
    </w:p>
    <w:p w14:paraId="00000029" w14:textId="77777777" w:rsidR="008D63A8" w:rsidRDefault="004178D7">
      <w:pPr>
        <w:keepNext/>
        <w:keepLines/>
        <w:spacing w:line="256" w:lineRule="auto"/>
        <w:jc w:val="both"/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333840"/>
          <w:sz w:val="24"/>
          <w:szCs w:val="24"/>
          <w:highlight w:val="white"/>
        </w:rPr>
        <w:t xml:space="preserve"> </w:t>
      </w:r>
    </w:p>
    <w:p w14:paraId="0000002A" w14:textId="77777777" w:rsidR="008D63A8" w:rsidRDefault="008D63A8">
      <w:pPr>
        <w:keepNext/>
        <w:keepLines/>
        <w:spacing w:line="256" w:lineRule="auto"/>
        <w:jc w:val="both"/>
      </w:pPr>
    </w:p>
    <w:sectPr w:rsidR="008D63A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A8"/>
    <w:rsid w:val="0037702F"/>
    <w:rsid w:val="004178D7"/>
    <w:rsid w:val="00603271"/>
    <w:rsid w:val="0062316C"/>
    <w:rsid w:val="008D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401ED"/>
  <w15:docId w15:val="{E69125EB-29E8-49CE-9D8F-24962EC4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Classe utente generico</dc:creator>
  <cp:lastModifiedBy>Classe utente generico</cp:lastModifiedBy>
  <cp:revision>2</cp:revision>
  <dcterms:created xsi:type="dcterms:W3CDTF">2023-06-14T09:57:00Z</dcterms:created>
  <dcterms:modified xsi:type="dcterms:W3CDTF">2023-06-14T09:57:00Z</dcterms:modified>
</cp:coreProperties>
</file>